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Ind w:w="-459" w:type="dxa"/>
        <w:tblLook w:val="04A0" w:firstRow="1" w:lastRow="0" w:firstColumn="1" w:lastColumn="0" w:noHBand="0" w:noVBand="1"/>
      </w:tblPr>
      <w:tblGrid>
        <w:gridCol w:w="4928"/>
        <w:gridCol w:w="4961"/>
      </w:tblGrid>
      <w:tr w:rsidR="00813E90" w:rsidRPr="00964F95" w:rsidTr="00CF78D0">
        <w:tc>
          <w:tcPr>
            <w:tcW w:w="4928" w:type="dxa"/>
            <w:shd w:val="clear" w:color="auto" w:fill="auto"/>
          </w:tcPr>
          <w:p w:rsidR="00813E90" w:rsidRPr="00964F95" w:rsidRDefault="00813E90" w:rsidP="00CF78D0">
            <w:pPr>
              <w:jc w:val="center"/>
              <w:rPr>
                <w:sz w:val="26"/>
              </w:rPr>
            </w:pPr>
            <w:r w:rsidRPr="00964F95">
              <w:rPr>
                <w:sz w:val="26"/>
              </w:rPr>
              <w:t>THÀNH ĐOÀN TP. HỒ CHÍ MINH</w:t>
            </w:r>
          </w:p>
          <w:p w:rsidR="00813E90" w:rsidRPr="00964F95" w:rsidRDefault="00813E90" w:rsidP="00CF78D0">
            <w:pPr>
              <w:jc w:val="center"/>
              <w:rPr>
                <w:b/>
                <w:sz w:val="26"/>
              </w:rPr>
            </w:pPr>
            <w:r w:rsidRPr="00964F95">
              <w:rPr>
                <w:b/>
                <w:sz w:val="26"/>
              </w:rPr>
              <w:t>TRUNG TÂM PHÁT TRIỂN</w:t>
            </w:r>
          </w:p>
          <w:p w:rsidR="00813E90" w:rsidRPr="00964F95" w:rsidRDefault="00813E90" w:rsidP="00CF78D0">
            <w:pPr>
              <w:jc w:val="center"/>
              <w:rPr>
                <w:b/>
                <w:sz w:val="26"/>
              </w:rPr>
            </w:pPr>
            <w:r w:rsidRPr="00964F95">
              <w:rPr>
                <w:b/>
                <w:sz w:val="26"/>
              </w:rPr>
              <w:t>KHOA HỌC VÀ CÔNG NGHỆ TRẺ</w:t>
            </w:r>
          </w:p>
          <w:p w:rsidR="00813E90" w:rsidRPr="00964F95" w:rsidRDefault="00813E90" w:rsidP="00CF78D0">
            <w:pPr>
              <w:jc w:val="center"/>
              <w:rPr>
                <w:sz w:val="26"/>
              </w:rPr>
            </w:pPr>
            <w:r w:rsidRPr="00964F95">
              <w:rPr>
                <w:sz w:val="26"/>
              </w:rPr>
              <w:t>***</w:t>
            </w:r>
          </w:p>
          <w:p w:rsidR="00813E90" w:rsidRPr="00964F95" w:rsidRDefault="00813E90" w:rsidP="00CF78D0">
            <w:pPr>
              <w:jc w:val="center"/>
              <w:rPr>
                <w:sz w:val="26"/>
              </w:rPr>
            </w:pPr>
            <w:r w:rsidRPr="00964F95">
              <w:rPr>
                <w:sz w:val="26"/>
              </w:rPr>
              <w:t>Số</w:t>
            </w:r>
            <w:r>
              <w:rPr>
                <w:sz w:val="26"/>
              </w:rPr>
              <w:t xml:space="preserve">:  </w:t>
            </w:r>
            <w:r w:rsidRPr="00964F95">
              <w:rPr>
                <w:sz w:val="26"/>
              </w:rPr>
              <w:t xml:space="preserve"> -TB/KHCN</w:t>
            </w:r>
          </w:p>
          <w:p w:rsidR="00813E90" w:rsidRPr="00964F95" w:rsidRDefault="00813E90" w:rsidP="00CF78D0"/>
        </w:tc>
        <w:tc>
          <w:tcPr>
            <w:tcW w:w="4961" w:type="dxa"/>
            <w:shd w:val="clear" w:color="auto" w:fill="auto"/>
          </w:tcPr>
          <w:p w:rsidR="00813E90" w:rsidRPr="00964F95" w:rsidRDefault="00813E90" w:rsidP="00CF78D0">
            <w:pPr>
              <w:jc w:val="right"/>
              <w:rPr>
                <w:b/>
                <w:sz w:val="28"/>
                <w:szCs w:val="30"/>
                <w:u w:val="single"/>
              </w:rPr>
            </w:pPr>
            <w:r w:rsidRPr="00964F95">
              <w:rPr>
                <w:b/>
                <w:sz w:val="28"/>
                <w:szCs w:val="30"/>
                <w:u w:val="single"/>
              </w:rPr>
              <w:t>ĐOÀN TNCS HỒ CHÍ MINH</w:t>
            </w:r>
          </w:p>
          <w:p w:rsidR="00813E90" w:rsidRPr="00964F95" w:rsidRDefault="00813E90" w:rsidP="00CF78D0">
            <w:pPr>
              <w:rPr>
                <w:sz w:val="24"/>
                <w:szCs w:val="30"/>
              </w:rPr>
            </w:pPr>
          </w:p>
          <w:p w:rsidR="00813E90" w:rsidRPr="00964F95" w:rsidRDefault="00813E90" w:rsidP="00CF78D0">
            <w:pPr>
              <w:rPr>
                <w:i/>
                <w:sz w:val="24"/>
                <w:szCs w:val="30"/>
              </w:rPr>
            </w:pPr>
          </w:p>
          <w:p w:rsidR="00813E90" w:rsidRPr="00964F95" w:rsidRDefault="00813E90" w:rsidP="00CF78D0">
            <w:pPr>
              <w:rPr>
                <w:i/>
                <w:sz w:val="24"/>
                <w:szCs w:val="30"/>
              </w:rPr>
            </w:pPr>
          </w:p>
          <w:p w:rsidR="00813E90" w:rsidRPr="00964F95" w:rsidRDefault="00813E90" w:rsidP="005C1110">
            <w:pPr>
              <w:jc w:val="right"/>
              <w:rPr>
                <w:i/>
                <w:sz w:val="26"/>
                <w:szCs w:val="30"/>
              </w:rPr>
            </w:pPr>
            <w:r w:rsidRPr="00964F95">
              <w:rPr>
                <w:i/>
                <w:szCs w:val="30"/>
              </w:rPr>
              <w:t xml:space="preserve">TP. Hồ Chí Minh, ngày </w:t>
            </w:r>
            <w:r w:rsidR="00CA3457">
              <w:rPr>
                <w:i/>
                <w:szCs w:val="30"/>
              </w:rPr>
              <w:t>2</w:t>
            </w:r>
            <w:r w:rsidR="005C1110">
              <w:rPr>
                <w:i/>
                <w:szCs w:val="30"/>
              </w:rPr>
              <w:t>8</w:t>
            </w:r>
            <w:r w:rsidRPr="00964F95">
              <w:rPr>
                <w:i/>
                <w:szCs w:val="30"/>
              </w:rPr>
              <w:t xml:space="preserve">  tháng </w:t>
            </w:r>
            <w:r>
              <w:rPr>
                <w:i/>
                <w:szCs w:val="30"/>
              </w:rPr>
              <w:t>01</w:t>
            </w:r>
            <w:r w:rsidRPr="00964F95">
              <w:rPr>
                <w:i/>
                <w:szCs w:val="30"/>
              </w:rPr>
              <w:t xml:space="preserve">  năm 201</w:t>
            </w:r>
            <w:r>
              <w:rPr>
                <w:i/>
                <w:szCs w:val="30"/>
              </w:rPr>
              <w:t>8</w:t>
            </w:r>
          </w:p>
        </w:tc>
      </w:tr>
    </w:tbl>
    <w:p w:rsidR="00813E90" w:rsidRPr="00964F95" w:rsidRDefault="00813E90" w:rsidP="00813E90">
      <w:pPr>
        <w:jc w:val="both"/>
        <w:rPr>
          <w:sz w:val="26"/>
          <w:szCs w:val="26"/>
        </w:rPr>
      </w:pPr>
    </w:p>
    <w:p w:rsidR="00813E90" w:rsidRPr="00964F95" w:rsidRDefault="00813E90" w:rsidP="00813E90">
      <w:pPr>
        <w:pStyle w:val="Heading2"/>
        <w:rPr>
          <w:szCs w:val="26"/>
        </w:rPr>
      </w:pPr>
      <w:r w:rsidRPr="00964F95">
        <w:rPr>
          <w:szCs w:val="26"/>
        </w:rPr>
        <w:t>THÔNG BÁO</w:t>
      </w:r>
    </w:p>
    <w:p w:rsidR="00813E90" w:rsidRPr="00964F95" w:rsidRDefault="00813E90" w:rsidP="00813E90">
      <w:pPr>
        <w:jc w:val="center"/>
        <w:rPr>
          <w:b/>
          <w:bCs/>
          <w:sz w:val="28"/>
          <w:szCs w:val="26"/>
        </w:rPr>
      </w:pPr>
      <w:r w:rsidRPr="00964F95">
        <w:rPr>
          <w:b/>
          <w:bCs/>
          <w:sz w:val="28"/>
          <w:szCs w:val="26"/>
        </w:rPr>
        <w:t xml:space="preserve">V/v nhận hồ sơ sơ tuyển đề tài tham dự chương trình  </w:t>
      </w:r>
    </w:p>
    <w:p w:rsidR="00813E90" w:rsidRPr="00964F95" w:rsidRDefault="00813E90" w:rsidP="00813E90">
      <w:pPr>
        <w:jc w:val="center"/>
        <w:rPr>
          <w:b/>
          <w:bCs/>
          <w:sz w:val="28"/>
          <w:szCs w:val="26"/>
        </w:rPr>
      </w:pPr>
      <w:r w:rsidRPr="00964F95">
        <w:rPr>
          <w:b/>
          <w:bCs/>
          <w:sz w:val="28"/>
          <w:szCs w:val="26"/>
        </w:rPr>
        <w:t xml:space="preserve">Vườn ươm Khoa học </w:t>
      </w:r>
      <w:r w:rsidR="00CA3457" w:rsidRPr="00964F95">
        <w:rPr>
          <w:b/>
          <w:bCs/>
          <w:sz w:val="28"/>
          <w:szCs w:val="26"/>
        </w:rPr>
        <w:t>T</w:t>
      </w:r>
      <w:r w:rsidRPr="00964F95">
        <w:rPr>
          <w:b/>
          <w:bCs/>
          <w:sz w:val="28"/>
          <w:szCs w:val="26"/>
        </w:rPr>
        <w:t>hanh niên đợ</w:t>
      </w:r>
      <w:r>
        <w:rPr>
          <w:b/>
          <w:bCs/>
          <w:sz w:val="28"/>
          <w:szCs w:val="26"/>
        </w:rPr>
        <w:t>t 01 năm 2018</w:t>
      </w:r>
    </w:p>
    <w:p w:rsidR="00813E90" w:rsidRPr="00964F95" w:rsidRDefault="00813E90" w:rsidP="00813E90">
      <w:pPr>
        <w:jc w:val="center"/>
        <w:rPr>
          <w:sz w:val="26"/>
          <w:szCs w:val="26"/>
        </w:rPr>
      </w:pPr>
    </w:p>
    <w:p w:rsidR="00813E90" w:rsidRPr="00964F95" w:rsidRDefault="00813E90" w:rsidP="00813E90">
      <w:pPr>
        <w:spacing w:after="80"/>
        <w:ind w:firstLine="567"/>
        <w:jc w:val="both"/>
        <w:rPr>
          <w:sz w:val="26"/>
          <w:szCs w:val="26"/>
        </w:rPr>
      </w:pPr>
      <w:r w:rsidRPr="00964F95">
        <w:rPr>
          <w:sz w:val="26"/>
          <w:szCs w:val="26"/>
        </w:rPr>
        <w:t>Nhằm phát triển hoạt động nghiên cứu khoa học; tìm kiếm những đề tài nghiên cứu có khả năng ứng dụng vào thực tế; Trung tâm Phát triển Khoa học và Công nghệ Trẻ - Thành Đoàn thành phố Hồ Chí Minh phối hợp cùng Công ty Cổ phần Công nghệ Việt Á tổ chức Chương trình vườn ươm Khoa học Thanh niên thuộc Quỹ Phát triển Khoa học và Công nghệ Việt Á</w:t>
      </w:r>
      <w:r>
        <w:rPr>
          <w:sz w:val="26"/>
          <w:szCs w:val="26"/>
        </w:rPr>
        <w:t>.</w:t>
      </w:r>
      <w:r w:rsidRPr="00964F95">
        <w:rPr>
          <w:sz w:val="26"/>
          <w:szCs w:val="26"/>
        </w:rPr>
        <w:t xml:space="preserve"> Trung tâm Phát triển Khoa học và Công nghệ Trẻ, đơn vị quản lý và vận hành chương trình thông báo tiếp nhận nhận hồ sơ sơ tuyển chương trình Vườn ươm Khoa học Thanh niên đợ</w:t>
      </w:r>
      <w:r>
        <w:rPr>
          <w:sz w:val="26"/>
          <w:szCs w:val="26"/>
        </w:rPr>
        <w:t>t 01</w:t>
      </w:r>
      <w:r w:rsidRPr="00964F95">
        <w:rPr>
          <w:sz w:val="26"/>
          <w:szCs w:val="26"/>
        </w:rPr>
        <w:t xml:space="preserve"> năm 201</w:t>
      </w:r>
      <w:r>
        <w:rPr>
          <w:sz w:val="26"/>
          <w:szCs w:val="26"/>
        </w:rPr>
        <w:t>8</w:t>
      </w:r>
      <w:r w:rsidRPr="00964F95">
        <w:rPr>
          <w:sz w:val="26"/>
          <w:szCs w:val="26"/>
        </w:rPr>
        <w:t xml:space="preserve"> như sau: </w:t>
      </w:r>
    </w:p>
    <w:p w:rsidR="00813E90" w:rsidRPr="00964F95" w:rsidRDefault="00813E90" w:rsidP="00813E90">
      <w:pPr>
        <w:spacing w:after="80"/>
        <w:jc w:val="both"/>
        <w:rPr>
          <w:sz w:val="26"/>
          <w:szCs w:val="26"/>
        </w:rPr>
      </w:pPr>
    </w:p>
    <w:p w:rsidR="00813E90" w:rsidRPr="00964F95" w:rsidRDefault="00813E90" w:rsidP="00813E90">
      <w:pPr>
        <w:pStyle w:val="Heading3"/>
        <w:numPr>
          <w:ilvl w:val="0"/>
          <w:numId w:val="0"/>
        </w:numPr>
        <w:spacing w:after="80"/>
        <w:rPr>
          <w:sz w:val="26"/>
          <w:szCs w:val="26"/>
        </w:rPr>
      </w:pPr>
      <w:r w:rsidRPr="00964F95">
        <w:rPr>
          <w:sz w:val="26"/>
          <w:szCs w:val="26"/>
        </w:rPr>
        <w:t>I. MỤC ĐÍCH – YÊU CẦU:</w:t>
      </w:r>
    </w:p>
    <w:p w:rsidR="00813E90" w:rsidRPr="00964F95" w:rsidRDefault="00813E90" w:rsidP="00813E90">
      <w:pPr>
        <w:spacing w:after="80"/>
        <w:ind w:firstLine="720"/>
        <w:jc w:val="both"/>
        <w:rPr>
          <w:b/>
          <w:bCs/>
          <w:sz w:val="26"/>
          <w:szCs w:val="26"/>
        </w:rPr>
      </w:pPr>
      <w:r w:rsidRPr="00964F95">
        <w:rPr>
          <w:b/>
          <w:bCs/>
          <w:sz w:val="26"/>
          <w:szCs w:val="26"/>
        </w:rPr>
        <w:t>1. Mục đích:</w:t>
      </w:r>
    </w:p>
    <w:p w:rsidR="00813E90" w:rsidRPr="00964F95" w:rsidRDefault="00813E90" w:rsidP="00813E90">
      <w:pPr>
        <w:pStyle w:val="BodyText3"/>
        <w:spacing w:after="80"/>
        <w:ind w:firstLine="567"/>
        <w:jc w:val="both"/>
        <w:rPr>
          <w:rFonts w:ascii="Times New Roman" w:hAnsi="Times New Roman"/>
          <w:sz w:val="26"/>
          <w:szCs w:val="26"/>
          <w:lang w:val="en-US"/>
        </w:rPr>
      </w:pPr>
      <w:r w:rsidRPr="00964F95">
        <w:rPr>
          <w:rFonts w:ascii="Times New Roman" w:hAnsi="Times New Roman"/>
          <w:sz w:val="26"/>
          <w:szCs w:val="26"/>
        </w:rPr>
        <w:t>- Nhằm khuyến khích, tạo điều kiện, đồng thời phát huy tiềm lực về sức trẻ, sức sáng tạo của tuổi trẻ Thành phố trong việc tham gia các hoạt động sáng tạo và nghiên cứu khoa học, từ đó đề ra các mô hình - giải pháp mới, hiệu quả góp phần phát triển kinh tế, văn hóa - xã hội của thành phố và đất nước</w:t>
      </w:r>
      <w:r w:rsidRPr="00964F95">
        <w:rPr>
          <w:rFonts w:ascii="Times New Roman" w:hAnsi="Times New Roman"/>
          <w:sz w:val="26"/>
          <w:szCs w:val="26"/>
          <w:lang w:val="en-US"/>
        </w:rPr>
        <w:t>.</w:t>
      </w:r>
    </w:p>
    <w:p w:rsidR="00813E90" w:rsidRPr="00964F95" w:rsidRDefault="00813E90" w:rsidP="00813E90">
      <w:pPr>
        <w:pStyle w:val="BodyText3"/>
        <w:spacing w:after="80"/>
        <w:ind w:firstLine="567"/>
        <w:jc w:val="both"/>
        <w:rPr>
          <w:rFonts w:ascii="Times New Roman" w:hAnsi="Times New Roman"/>
          <w:sz w:val="26"/>
          <w:szCs w:val="26"/>
          <w:lang w:val="en-US"/>
        </w:rPr>
      </w:pPr>
      <w:r w:rsidRPr="00964F95">
        <w:rPr>
          <w:rFonts w:ascii="Times New Roman" w:hAnsi="Times New Roman"/>
          <w:sz w:val="26"/>
          <w:szCs w:val="26"/>
        </w:rPr>
        <w:t>- Tìm kiếm những công trình nghiên cứu có khả năng thương mại hóa, ứng dụng vào thực tiễn cuộc sống</w:t>
      </w:r>
      <w:r w:rsidRPr="00964F95">
        <w:rPr>
          <w:rFonts w:ascii="Times New Roman" w:hAnsi="Times New Roman"/>
          <w:sz w:val="26"/>
          <w:szCs w:val="26"/>
          <w:lang w:val="en-US"/>
        </w:rPr>
        <w:t>.</w:t>
      </w:r>
    </w:p>
    <w:p w:rsidR="00813E90" w:rsidRPr="00964F95" w:rsidRDefault="00813E90" w:rsidP="00813E90">
      <w:pPr>
        <w:pStyle w:val="BodyText3"/>
        <w:spacing w:after="80"/>
        <w:ind w:firstLine="567"/>
        <w:jc w:val="both"/>
        <w:rPr>
          <w:rFonts w:ascii="Times New Roman" w:hAnsi="Times New Roman"/>
          <w:sz w:val="26"/>
          <w:szCs w:val="26"/>
        </w:rPr>
      </w:pPr>
      <w:r w:rsidRPr="00964F95">
        <w:rPr>
          <w:rFonts w:ascii="Times New Roman" w:hAnsi="Times New Roman"/>
          <w:sz w:val="26"/>
          <w:szCs w:val="26"/>
        </w:rPr>
        <w:t xml:space="preserve">- Thông qua chương trình góp phần ươm tạo các nhà khoa học cho Thành phố và đất nước.  </w:t>
      </w:r>
    </w:p>
    <w:p w:rsidR="00813E90" w:rsidRPr="00964F95" w:rsidRDefault="00813E90" w:rsidP="00813E90">
      <w:pPr>
        <w:pStyle w:val="BodyText3"/>
        <w:spacing w:after="80"/>
        <w:jc w:val="both"/>
        <w:rPr>
          <w:rFonts w:ascii="Times New Roman" w:hAnsi="Times New Roman"/>
          <w:b/>
          <w:bCs/>
          <w:sz w:val="26"/>
          <w:szCs w:val="26"/>
        </w:rPr>
      </w:pPr>
    </w:p>
    <w:p w:rsidR="00813E90" w:rsidRPr="00964F95" w:rsidRDefault="00813E90" w:rsidP="00813E90">
      <w:pPr>
        <w:pStyle w:val="BodyText3"/>
        <w:spacing w:after="80"/>
        <w:ind w:firstLine="720"/>
        <w:jc w:val="both"/>
        <w:rPr>
          <w:rFonts w:ascii="Times New Roman" w:hAnsi="Times New Roman"/>
          <w:sz w:val="26"/>
          <w:szCs w:val="26"/>
        </w:rPr>
      </w:pPr>
      <w:r w:rsidRPr="00964F95">
        <w:rPr>
          <w:rFonts w:ascii="Times New Roman" w:hAnsi="Times New Roman"/>
          <w:b/>
          <w:bCs/>
          <w:sz w:val="26"/>
          <w:szCs w:val="26"/>
        </w:rPr>
        <w:t>2. Yêu cầu:</w:t>
      </w:r>
    </w:p>
    <w:p w:rsidR="00813E90" w:rsidRPr="00964F95" w:rsidRDefault="00813E90" w:rsidP="00813E90">
      <w:pPr>
        <w:pStyle w:val="BodyText3"/>
        <w:spacing w:after="80"/>
        <w:ind w:firstLine="567"/>
        <w:jc w:val="both"/>
        <w:rPr>
          <w:rFonts w:ascii="Times New Roman" w:hAnsi="Times New Roman"/>
          <w:sz w:val="26"/>
          <w:szCs w:val="26"/>
        </w:rPr>
      </w:pPr>
      <w:r w:rsidRPr="00964F95">
        <w:rPr>
          <w:rFonts w:ascii="Times New Roman" w:hAnsi="Times New Roman"/>
          <w:sz w:val="26"/>
          <w:szCs w:val="26"/>
        </w:rPr>
        <w:t xml:space="preserve">- Đảm bảo tốt công tác thông tin và tuyên truyền rộng rãi đến các đối tượng thanh niên, đến các cơ sở Đoàn; các công trình, đề tài đăng ký tham gia đảm bảo tiến độ thực hiện, nội dung nghiên cứu có giá trị ứng dụng cao. </w:t>
      </w:r>
    </w:p>
    <w:p w:rsidR="00813E90" w:rsidRPr="00964F95" w:rsidRDefault="00813E90" w:rsidP="00813E90">
      <w:pPr>
        <w:pStyle w:val="BodyText3"/>
        <w:spacing w:after="80"/>
        <w:ind w:firstLine="567"/>
        <w:jc w:val="both"/>
        <w:rPr>
          <w:rFonts w:ascii="Times New Roman" w:hAnsi="Times New Roman"/>
          <w:sz w:val="26"/>
          <w:szCs w:val="26"/>
        </w:rPr>
      </w:pPr>
      <w:r w:rsidRPr="00964F95">
        <w:rPr>
          <w:rFonts w:ascii="Times New Roman" w:hAnsi="Times New Roman"/>
          <w:sz w:val="26"/>
          <w:szCs w:val="26"/>
        </w:rPr>
        <w:t xml:space="preserve">- Cơ quan </w:t>
      </w:r>
      <w:r w:rsidRPr="00964F95">
        <w:rPr>
          <w:rFonts w:ascii="Times New Roman" w:hAnsi="Times New Roman"/>
          <w:sz w:val="26"/>
          <w:szCs w:val="26"/>
          <w:lang w:val="en-US"/>
        </w:rPr>
        <w:t xml:space="preserve">quản lý và vận hành </w:t>
      </w:r>
      <w:r w:rsidRPr="00964F95">
        <w:rPr>
          <w:rFonts w:ascii="Times New Roman" w:hAnsi="Times New Roman"/>
          <w:sz w:val="26"/>
          <w:szCs w:val="26"/>
        </w:rPr>
        <w:t xml:space="preserve">có nhiều giải pháp trong việc hỗ trợ chủ nhiệm thực hiện đề tài. </w:t>
      </w:r>
    </w:p>
    <w:p w:rsidR="00813E90" w:rsidRPr="00964F95" w:rsidRDefault="00813E90" w:rsidP="00813E90">
      <w:pPr>
        <w:pStyle w:val="BodyText3"/>
        <w:spacing w:after="80"/>
        <w:ind w:firstLine="567"/>
        <w:jc w:val="both"/>
        <w:rPr>
          <w:rFonts w:ascii="Times New Roman" w:hAnsi="Times New Roman"/>
          <w:spacing w:val="-4"/>
          <w:sz w:val="26"/>
          <w:szCs w:val="26"/>
        </w:rPr>
      </w:pPr>
      <w:r w:rsidRPr="00964F95">
        <w:rPr>
          <w:rFonts w:ascii="Times New Roman" w:hAnsi="Times New Roman"/>
          <w:spacing w:val="-4"/>
          <w:sz w:val="26"/>
          <w:szCs w:val="26"/>
        </w:rPr>
        <w:t>- Đề tài tham dự được xét duyệt phải có tính ứng dụng cao vào thực tiễn.</w:t>
      </w:r>
    </w:p>
    <w:p w:rsidR="00813E90" w:rsidRPr="00964F95" w:rsidRDefault="00813E90" w:rsidP="00813E90">
      <w:pPr>
        <w:pStyle w:val="Heading4"/>
        <w:spacing w:after="80"/>
        <w:jc w:val="both"/>
        <w:rPr>
          <w:sz w:val="26"/>
          <w:szCs w:val="26"/>
        </w:rPr>
      </w:pPr>
    </w:p>
    <w:p w:rsidR="00813E90" w:rsidRPr="00964F95" w:rsidRDefault="00813E90" w:rsidP="00813E90">
      <w:pPr>
        <w:pStyle w:val="Heading4"/>
        <w:spacing w:after="80"/>
        <w:jc w:val="both"/>
        <w:rPr>
          <w:sz w:val="26"/>
          <w:szCs w:val="26"/>
          <w:lang w:val="en-US"/>
        </w:rPr>
      </w:pPr>
      <w:r w:rsidRPr="00964F95">
        <w:rPr>
          <w:sz w:val="26"/>
          <w:szCs w:val="26"/>
        </w:rPr>
        <w:t>II. ĐỐI TƯỢNG</w:t>
      </w:r>
      <w:r w:rsidRPr="00964F95">
        <w:rPr>
          <w:sz w:val="26"/>
          <w:szCs w:val="26"/>
          <w:lang w:val="en-US"/>
        </w:rPr>
        <w:t>:</w:t>
      </w:r>
    </w:p>
    <w:p w:rsidR="00813E90" w:rsidRPr="00964F95" w:rsidRDefault="00813E90" w:rsidP="00813E90">
      <w:pPr>
        <w:pStyle w:val="BodyText3"/>
        <w:spacing w:after="80"/>
        <w:ind w:firstLine="720"/>
        <w:jc w:val="both"/>
        <w:rPr>
          <w:rFonts w:ascii="Times New Roman" w:hAnsi="Times New Roman"/>
          <w:sz w:val="26"/>
          <w:szCs w:val="26"/>
        </w:rPr>
      </w:pPr>
      <w:r w:rsidRPr="00964F95">
        <w:rPr>
          <w:rFonts w:ascii="Times New Roman" w:hAnsi="Times New Roman"/>
          <w:sz w:val="26"/>
          <w:szCs w:val="26"/>
        </w:rPr>
        <w:t xml:space="preserve">Cá nhân đăng ký chủ nhiệm đề tài là công dân Việt Nam hiện đang sinh sống, học tập, làm việc trên địa bàn TP. Hồ Chí Minh, có độ tuổi từ 35 tuổi trở xuống tính đến ngày nộp hồ sơ đăng ký xét tuyển. Mỗi cá nhân không được đồng thời làm chủ nhiệm quá </w:t>
      </w:r>
      <w:r>
        <w:rPr>
          <w:rFonts w:ascii="Times New Roman" w:hAnsi="Times New Roman"/>
          <w:sz w:val="26"/>
          <w:szCs w:val="26"/>
          <w:lang w:val="en-US"/>
        </w:rPr>
        <w:t>0</w:t>
      </w:r>
      <w:r w:rsidRPr="00964F95">
        <w:rPr>
          <w:rFonts w:ascii="Times New Roman" w:hAnsi="Times New Roman"/>
          <w:sz w:val="26"/>
          <w:szCs w:val="26"/>
        </w:rPr>
        <w:t>2 đề tài trong cùng một năm. Mỗi đề tài được đăng ký thêm tối đa 01 đồng chủ nhiệm đề tài; không giới hạn số lượng và độ tuổi của cố vấn chuyên môn và cộng tác viên tham gia thực hiện đề tài.</w:t>
      </w:r>
    </w:p>
    <w:p w:rsidR="00813E90" w:rsidRPr="00964F95" w:rsidRDefault="00813E90" w:rsidP="00813E90">
      <w:pPr>
        <w:pStyle w:val="BodyText3"/>
        <w:spacing w:after="80"/>
        <w:ind w:firstLine="720"/>
        <w:jc w:val="both"/>
        <w:rPr>
          <w:rFonts w:ascii="Times New Roman" w:hAnsi="Times New Roman"/>
          <w:sz w:val="26"/>
          <w:szCs w:val="26"/>
        </w:rPr>
      </w:pPr>
    </w:p>
    <w:p w:rsidR="00813E90" w:rsidRPr="00964F95" w:rsidRDefault="00813E90" w:rsidP="00813E90">
      <w:pPr>
        <w:spacing w:after="80"/>
        <w:jc w:val="both"/>
        <w:rPr>
          <w:b/>
          <w:sz w:val="26"/>
          <w:szCs w:val="26"/>
        </w:rPr>
      </w:pPr>
      <w:r w:rsidRPr="00964F95">
        <w:rPr>
          <w:b/>
          <w:sz w:val="26"/>
          <w:szCs w:val="26"/>
        </w:rPr>
        <w:t>III. NỘI DUNG:</w:t>
      </w:r>
    </w:p>
    <w:p w:rsidR="00813E90" w:rsidRPr="00964F95" w:rsidRDefault="00813E90" w:rsidP="00813E90">
      <w:pPr>
        <w:pStyle w:val="BodyText3"/>
        <w:spacing w:after="80"/>
        <w:ind w:firstLine="720"/>
        <w:jc w:val="both"/>
        <w:rPr>
          <w:rFonts w:ascii="Times New Roman" w:hAnsi="Times New Roman"/>
          <w:b/>
          <w:sz w:val="26"/>
          <w:szCs w:val="26"/>
          <w:lang w:val="en-US"/>
        </w:rPr>
      </w:pPr>
      <w:r w:rsidRPr="00964F95">
        <w:rPr>
          <w:rFonts w:ascii="Times New Roman" w:hAnsi="Times New Roman"/>
          <w:b/>
          <w:sz w:val="26"/>
          <w:szCs w:val="26"/>
          <w:lang w:val="en-US"/>
        </w:rPr>
        <w:t>1. Nội dung nghiên cứu chuyên môn tập trung vào các lĩnh vực sau:</w:t>
      </w:r>
    </w:p>
    <w:p w:rsidR="00813E90" w:rsidRPr="00964F95" w:rsidRDefault="00813E90" w:rsidP="00813E90">
      <w:pPr>
        <w:pStyle w:val="BodyText3"/>
        <w:tabs>
          <w:tab w:val="left" w:pos="720"/>
        </w:tabs>
        <w:spacing w:after="80"/>
        <w:jc w:val="both"/>
        <w:rPr>
          <w:rFonts w:ascii="Times New Roman" w:hAnsi="Times New Roman"/>
          <w:sz w:val="26"/>
          <w:szCs w:val="26"/>
          <w:lang w:val="en-US"/>
        </w:rPr>
      </w:pPr>
      <w:r w:rsidRPr="00964F95">
        <w:rPr>
          <w:rFonts w:ascii="Times New Roman" w:hAnsi="Times New Roman"/>
          <w:sz w:val="26"/>
          <w:szCs w:val="26"/>
          <w:lang w:val="en-US"/>
        </w:rPr>
        <w:tab/>
        <w:t>Trong lĩnh vực công nghệ sinh học, y dược ứng dụng cho con người, thú y, thủy sản, thực vật, thực phẩm:</w:t>
      </w:r>
    </w:p>
    <w:p w:rsidR="00813E90" w:rsidRPr="00964F95" w:rsidRDefault="00813E90" w:rsidP="00813E90">
      <w:pPr>
        <w:pStyle w:val="BodyText3"/>
        <w:numPr>
          <w:ilvl w:val="0"/>
          <w:numId w:val="5"/>
        </w:numPr>
        <w:tabs>
          <w:tab w:val="left" w:pos="900"/>
        </w:tabs>
        <w:spacing w:after="80"/>
        <w:ind w:left="0" w:firstLine="720"/>
        <w:jc w:val="both"/>
        <w:rPr>
          <w:rFonts w:ascii="Times New Roman" w:hAnsi="Times New Roman"/>
          <w:sz w:val="26"/>
          <w:szCs w:val="26"/>
          <w:lang w:val="en-US"/>
        </w:rPr>
      </w:pPr>
      <w:r w:rsidRPr="00964F95">
        <w:rPr>
          <w:rFonts w:ascii="Times New Roman" w:hAnsi="Times New Roman"/>
          <w:sz w:val="26"/>
          <w:szCs w:val="26"/>
          <w:lang w:val="en-US"/>
        </w:rPr>
        <w:t>Nghiên cứu phát triển các quy trình kỹ thuật công nghệ test nhanh các test sinh hóa, huyết học, miễn dịch, vi sinh trong chẩn đoán bệnh.</w:t>
      </w:r>
    </w:p>
    <w:p w:rsidR="00813E90" w:rsidRPr="00964F95" w:rsidRDefault="00813E90" w:rsidP="00813E90">
      <w:pPr>
        <w:pStyle w:val="BodyText3"/>
        <w:spacing w:after="80"/>
        <w:ind w:firstLine="720"/>
        <w:jc w:val="both"/>
        <w:rPr>
          <w:rFonts w:ascii="Times New Roman" w:hAnsi="Times New Roman"/>
          <w:sz w:val="26"/>
          <w:szCs w:val="26"/>
          <w:lang w:val="en-US"/>
        </w:rPr>
      </w:pPr>
      <w:r w:rsidRPr="00964F95">
        <w:rPr>
          <w:rFonts w:ascii="Times New Roman" w:hAnsi="Times New Roman"/>
          <w:sz w:val="26"/>
          <w:szCs w:val="26"/>
          <w:lang w:val="en-US"/>
        </w:rPr>
        <w:t>- Nghiên cứu phát triển các quy trình công nghệ ứng dụng các kỹ thuật mới của sinh học phân tử như: lai phân tử (Microarray, macroarray…), Biochip (Nanowire, QCM- Quatz Crystal Microbalance…).</w:t>
      </w:r>
    </w:p>
    <w:p w:rsidR="00813E90" w:rsidRPr="00964F95" w:rsidRDefault="00813E90" w:rsidP="00813E90">
      <w:pPr>
        <w:pStyle w:val="BodyText3"/>
        <w:spacing w:after="80"/>
        <w:ind w:firstLine="720"/>
        <w:jc w:val="both"/>
        <w:rPr>
          <w:rFonts w:ascii="Times New Roman" w:hAnsi="Times New Roman"/>
          <w:sz w:val="26"/>
          <w:szCs w:val="26"/>
          <w:lang w:val="en-US"/>
        </w:rPr>
      </w:pPr>
      <w:r w:rsidRPr="00964F95">
        <w:rPr>
          <w:rFonts w:ascii="Times New Roman" w:hAnsi="Times New Roman"/>
          <w:sz w:val="26"/>
          <w:szCs w:val="26"/>
          <w:lang w:val="en-US"/>
        </w:rPr>
        <w:t>- Nghiên cứu các kỹ thuật phát triển từ kỹ thuật PCR, Realtime PCR (không chấp nhận các đề tài ứng dụng các kỹ thuật PCR, Real time PCR truyền thống).</w:t>
      </w:r>
    </w:p>
    <w:p w:rsidR="00813E90" w:rsidRPr="00964F95" w:rsidRDefault="00813E90" w:rsidP="00813E90">
      <w:pPr>
        <w:pStyle w:val="BodyText3"/>
        <w:spacing w:after="80"/>
        <w:ind w:firstLine="720"/>
        <w:jc w:val="both"/>
        <w:rPr>
          <w:rFonts w:ascii="Times New Roman" w:hAnsi="Times New Roman"/>
          <w:sz w:val="26"/>
          <w:szCs w:val="26"/>
          <w:lang w:val="en-US"/>
        </w:rPr>
      </w:pPr>
      <w:r w:rsidRPr="00964F95">
        <w:rPr>
          <w:rFonts w:ascii="Times New Roman" w:hAnsi="Times New Roman"/>
          <w:sz w:val="26"/>
          <w:szCs w:val="26"/>
          <w:lang w:val="en-US"/>
        </w:rPr>
        <w:t>- Nghiên cứu phát triển các quy trình kỹ thuật công nghệ sản xuất thuốc sinh học, thực phẩm chức năng.</w:t>
      </w:r>
    </w:p>
    <w:p w:rsidR="00813E90" w:rsidRPr="00964F95" w:rsidRDefault="00813E90" w:rsidP="00813E90">
      <w:pPr>
        <w:pStyle w:val="BodyText3"/>
        <w:spacing w:after="80"/>
        <w:ind w:firstLine="720"/>
        <w:jc w:val="both"/>
        <w:rPr>
          <w:rFonts w:ascii="Times New Roman" w:hAnsi="Times New Roman"/>
          <w:b/>
          <w:i/>
          <w:sz w:val="26"/>
          <w:szCs w:val="26"/>
          <w:lang w:val="en-US"/>
        </w:rPr>
      </w:pPr>
      <w:r w:rsidRPr="00964F95">
        <w:rPr>
          <w:rFonts w:ascii="Times New Roman" w:hAnsi="Times New Roman"/>
          <w:b/>
          <w:sz w:val="26"/>
          <w:szCs w:val="26"/>
          <w:lang w:val="en-US"/>
        </w:rPr>
        <w:t>2. Ngoài ra còn khuyến khích các đề tài mang tính xã hội sau:</w:t>
      </w:r>
    </w:p>
    <w:p w:rsidR="00813E90" w:rsidRPr="00964F95" w:rsidRDefault="00813E90" w:rsidP="00813E90">
      <w:pPr>
        <w:pStyle w:val="BodyText3"/>
        <w:spacing w:after="80"/>
        <w:ind w:firstLine="720"/>
        <w:jc w:val="both"/>
        <w:rPr>
          <w:rFonts w:ascii="Times New Roman" w:hAnsi="Times New Roman"/>
          <w:sz w:val="26"/>
          <w:szCs w:val="26"/>
          <w:lang w:val="en-US"/>
        </w:rPr>
      </w:pPr>
      <w:r w:rsidRPr="00964F95">
        <w:rPr>
          <w:rFonts w:ascii="Times New Roman" w:hAnsi="Times New Roman"/>
          <w:sz w:val="26"/>
          <w:szCs w:val="26"/>
        </w:rPr>
        <w:t>- Nghiên cứu một số vấn đề phục vụ cho công tác quản lý và phát triển trong các đối tượng thanh thiếu nhi thành phố.</w:t>
      </w:r>
    </w:p>
    <w:p w:rsidR="00813E90" w:rsidRPr="00964F95" w:rsidRDefault="00813E90" w:rsidP="00813E90">
      <w:pPr>
        <w:pStyle w:val="BodyText3"/>
        <w:tabs>
          <w:tab w:val="left" w:pos="709"/>
        </w:tabs>
        <w:spacing w:after="80"/>
        <w:jc w:val="both"/>
        <w:rPr>
          <w:rFonts w:ascii="Times New Roman" w:hAnsi="Times New Roman"/>
          <w:color w:val="FF0000"/>
          <w:sz w:val="26"/>
          <w:szCs w:val="26"/>
        </w:rPr>
      </w:pPr>
      <w:r w:rsidRPr="00964F95">
        <w:rPr>
          <w:rFonts w:ascii="Times New Roman" w:hAnsi="Times New Roman"/>
          <w:color w:val="000000"/>
          <w:sz w:val="26"/>
          <w:szCs w:val="26"/>
        </w:rPr>
        <w:tab/>
        <w:t xml:space="preserve">- Khảo sát về tình hình thanh niên thành phố, các xu hướng tội phạm vị thành niên, đấu tranh phòng chống tội phạm và các tệ nạn xã hội nói chung cũng như trong thanh thiếu nhi. </w:t>
      </w:r>
      <w:r w:rsidRPr="00964F95">
        <w:rPr>
          <w:rFonts w:ascii="Times New Roman" w:hAnsi="Times New Roman"/>
          <w:bCs/>
          <w:sz w:val="26"/>
          <w:szCs w:val="26"/>
        </w:rPr>
        <w:t>Tăng cường công tác phổ biến, giáo dục pháp luật nhằm nâng cao ý thức pháp luật cho thanh thiếu niên.</w:t>
      </w:r>
    </w:p>
    <w:p w:rsidR="00813E90" w:rsidRPr="00964F95" w:rsidRDefault="00813E90" w:rsidP="00813E90">
      <w:pPr>
        <w:pStyle w:val="BodyText3"/>
        <w:tabs>
          <w:tab w:val="left" w:pos="709"/>
        </w:tabs>
        <w:spacing w:after="80"/>
        <w:jc w:val="both"/>
        <w:rPr>
          <w:rFonts w:ascii="Times New Roman" w:hAnsi="Times New Roman"/>
          <w:color w:val="FF0000"/>
          <w:sz w:val="26"/>
          <w:szCs w:val="26"/>
        </w:rPr>
      </w:pPr>
      <w:r w:rsidRPr="00964F95">
        <w:rPr>
          <w:rFonts w:ascii="Times New Roman" w:hAnsi="Times New Roman"/>
          <w:color w:val="000000"/>
          <w:sz w:val="26"/>
          <w:szCs w:val="26"/>
        </w:rPr>
        <w:tab/>
        <w:t>- Nghiên cứu về cải cách hành chính, chất lượng đội ngũ cán bộ, công chức, viên chức, về mô hình chính quyền đô thị.</w:t>
      </w:r>
    </w:p>
    <w:p w:rsidR="00813E90" w:rsidRPr="00964F95" w:rsidRDefault="00813E90" w:rsidP="00813E90">
      <w:pPr>
        <w:pStyle w:val="BodyText3"/>
        <w:tabs>
          <w:tab w:val="left" w:pos="709"/>
        </w:tabs>
        <w:spacing w:after="80"/>
        <w:jc w:val="both"/>
        <w:rPr>
          <w:rFonts w:ascii="Times New Roman" w:hAnsi="Times New Roman"/>
          <w:color w:val="FF0000"/>
          <w:sz w:val="26"/>
          <w:szCs w:val="26"/>
        </w:rPr>
      </w:pPr>
      <w:r w:rsidRPr="00964F95">
        <w:rPr>
          <w:rFonts w:ascii="Times New Roman" w:hAnsi="Times New Roman"/>
          <w:color w:val="000000"/>
          <w:sz w:val="26"/>
          <w:szCs w:val="26"/>
        </w:rPr>
        <w:tab/>
        <w:t>- Nghiên cứu về bảo vệ môi trường, cảnh quan, mảng xanh đô thị; cải tạo môi trường, cảnh quan sông Sài Gòn.</w:t>
      </w:r>
    </w:p>
    <w:p w:rsidR="00813E90" w:rsidRPr="00964F95" w:rsidRDefault="00813E90" w:rsidP="00813E90">
      <w:pPr>
        <w:pStyle w:val="BodyText3"/>
        <w:tabs>
          <w:tab w:val="left" w:pos="709"/>
          <w:tab w:val="left" w:pos="1080"/>
        </w:tabs>
        <w:spacing w:after="80"/>
        <w:jc w:val="both"/>
        <w:rPr>
          <w:rFonts w:ascii="Times New Roman" w:hAnsi="Times New Roman"/>
          <w:color w:val="FF0000"/>
          <w:sz w:val="26"/>
          <w:szCs w:val="26"/>
        </w:rPr>
      </w:pPr>
      <w:r w:rsidRPr="00964F95">
        <w:rPr>
          <w:rFonts w:ascii="Times New Roman" w:hAnsi="Times New Roman"/>
          <w:color w:val="000000"/>
          <w:sz w:val="26"/>
          <w:szCs w:val="26"/>
        </w:rPr>
        <w:tab/>
        <w:t>- Nghiên cứu về nhận thức, ý thức và trách nhiệm của tuổi trẻ thành phố về bảo vệ độc lập dân tộc, chủ quyền, toàn vẹn lãnh thổ, trong đó có chủ quyền biên giới, hải đảo.</w:t>
      </w:r>
    </w:p>
    <w:p w:rsidR="00813E90" w:rsidRPr="00964F95" w:rsidRDefault="00813E90" w:rsidP="00813E90">
      <w:pPr>
        <w:tabs>
          <w:tab w:val="left" w:pos="709"/>
          <w:tab w:val="left" w:pos="1080"/>
        </w:tabs>
        <w:spacing w:after="80"/>
        <w:jc w:val="both"/>
        <w:rPr>
          <w:color w:val="000000"/>
          <w:sz w:val="26"/>
          <w:szCs w:val="26"/>
        </w:rPr>
      </w:pPr>
      <w:r w:rsidRPr="00964F95">
        <w:rPr>
          <w:color w:val="000000"/>
          <w:sz w:val="26"/>
          <w:szCs w:val="26"/>
        </w:rPr>
        <w:tab/>
        <w:t>- Nghiên cứu về nhu cầu trang bị kỹ năng thực hành xã hội cho thanh thiếu nhi, các mô hình giáo dục có sức hấp dẫn thanh thiếu nhi.</w:t>
      </w:r>
    </w:p>
    <w:p w:rsidR="00813E90" w:rsidRPr="00964F95" w:rsidRDefault="00813E90" w:rsidP="00813E90">
      <w:pPr>
        <w:tabs>
          <w:tab w:val="left" w:pos="709"/>
          <w:tab w:val="left" w:pos="1080"/>
        </w:tabs>
        <w:spacing w:after="80"/>
        <w:jc w:val="both"/>
        <w:rPr>
          <w:color w:val="000000"/>
          <w:sz w:val="26"/>
          <w:szCs w:val="26"/>
        </w:rPr>
      </w:pPr>
      <w:r w:rsidRPr="00964F95">
        <w:rPr>
          <w:color w:val="000000"/>
          <w:sz w:val="26"/>
          <w:szCs w:val="26"/>
        </w:rPr>
        <w:tab/>
        <w:t>- Vận động thanh niên nâng cao nhận thức và khả năng thực hành pháp luật, văn hóa ứng xử, văn hóa giao tiếp, chú trọng bản sắc văn hóa trong quá trình giao lưu, hội nhập quốc tế. Nghiên cứu về sự tác động của các loại hình nghệ thuật truyền thống trong đoàn viên thanh niên, nâng cao ý thức giữ gìn, phát huy di sản văn hóa dân tộc;</w:t>
      </w:r>
    </w:p>
    <w:p w:rsidR="00813E90" w:rsidRPr="00964F95" w:rsidRDefault="00813E90" w:rsidP="00813E90">
      <w:pPr>
        <w:tabs>
          <w:tab w:val="left" w:pos="709"/>
          <w:tab w:val="left" w:pos="1080"/>
        </w:tabs>
        <w:spacing w:after="80"/>
        <w:jc w:val="both"/>
        <w:rPr>
          <w:color w:val="000000"/>
          <w:sz w:val="26"/>
          <w:szCs w:val="26"/>
        </w:rPr>
      </w:pPr>
      <w:r w:rsidRPr="00964F95">
        <w:rPr>
          <w:color w:val="000000"/>
          <w:sz w:val="26"/>
          <w:szCs w:val="26"/>
        </w:rPr>
        <w:tab/>
        <w:t>- Nghiên cứu các mô hình, giải pháp xây dựng nông thôn mới cho 5 huyện ngoại thành trên địa bàn thành phố.</w:t>
      </w:r>
    </w:p>
    <w:p w:rsidR="00813E90" w:rsidRPr="00964F95" w:rsidRDefault="00813E90" w:rsidP="00813E90">
      <w:pPr>
        <w:tabs>
          <w:tab w:val="left" w:pos="709"/>
          <w:tab w:val="left" w:pos="1080"/>
        </w:tabs>
        <w:spacing w:after="80"/>
        <w:jc w:val="both"/>
        <w:rPr>
          <w:color w:val="000000"/>
          <w:sz w:val="26"/>
          <w:szCs w:val="26"/>
        </w:rPr>
      </w:pPr>
      <w:r w:rsidRPr="00964F95">
        <w:rPr>
          <w:color w:val="000000"/>
          <w:sz w:val="26"/>
          <w:szCs w:val="26"/>
        </w:rPr>
        <w:tab/>
        <w:t>- Nghiên cứu các phần mềm, ứng dụng công nghệ thông tin phục vụ công tác quản lý, ứng dụng phục vụ đời sống xã hội, cộng đồng.</w:t>
      </w:r>
    </w:p>
    <w:p w:rsidR="00813E90" w:rsidRPr="00964F95" w:rsidRDefault="00813E90" w:rsidP="00813E90">
      <w:pPr>
        <w:spacing w:after="80"/>
        <w:jc w:val="both"/>
        <w:rPr>
          <w:b/>
          <w:sz w:val="26"/>
          <w:szCs w:val="26"/>
        </w:rPr>
      </w:pPr>
    </w:p>
    <w:p w:rsidR="00813E90" w:rsidRPr="00964F95" w:rsidRDefault="00813E90" w:rsidP="00813E90">
      <w:pPr>
        <w:spacing w:after="80"/>
        <w:jc w:val="both"/>
        <w:rPr>
          <w:b/>
          <w:sz w:val="26"/>
          <w:szCs w:val="26"/>
        </w:rPr>
      </w:pPr>
      <w:r w:rsidRPr="00964F95">
        <w:rPr>
          <w:b/>
          <w:sz w:val="26"/>
          <w:szCs w:val="26"/>
        </w:rPr>
        <w:t>IV. KINH PHÍ</w:t>
      </w:r>
    </w:p>
    <w:p w:rsidR="00813E90" w:rsidRPr="00964F95" w:rsidRDefault="00813E90" w:rsidP="00813E90">
      <w:pPr>
        <w:pStyle w:val="BodyText3"/>
        <w:spacing w:after="80"/>
        <w:ind w:firstLine="720"/>
        <w:jc w:val="both"/>
        <w:rPr>
          <w:rFonts w:ascii="Times New Roman" w:hAnsi="Times New Roman"/>
          <w:sz w:val="26"/>
          <w:szCs w:val="26"/>
        </w:rPr>
      </w:pPr>
      <w:r w:rsidRPr="00964F95">
        <w:rPr>
          <w:rFonts w:ascii="Times New Roman" w:hAnsi="Times New Roman"/>
          <w:sz w:val="26"/>
          <w:szCs w:val="26"/>
        </w:rPr>
        <w:t>- Mỗi nhiệm vụ khoa học và công nghệ được tài trợ kinh phí từ 50.000.000 đồng đến 100.000.000 đồng. Kinh phí</w:t>
      </w:r>
      <w:r w:rsidRPr="00964F95">
        <w:rPr>
          <w:rFonts w:ascii="Times New Roman" w:hAnsi="Times New Roman"/>
          <w:sz w:val="26"/>
          <w:szCs w:val="26"/>
          <w:lang w:val="en-US"/>
        </w:rPr>
        <w:t xml:space="preserve"> này</w:t>
      </w:r>
      <w:r w:rsidRPr="00964F95">
        <w:rPr>
          <w:rFonts w:ascii="Times New Roman" w:hAnsi="Times New Roman"/>
          <w:sz w:val="26"/>
          <w:szCs w:val="26"/>
        </w:rPr>
        <w:t xml:space="preserve"> </w:t>
      </w:r>
      <w:r w:rsidRPr="00964F95">
        <w:rPr>
          <w:rFonts w:ascii="Times New Roman" w:hAnsi="Times New Roman"/>
          <w:sz w:val="26"/>
          <w:szCs w:val="26"/>
          <w:lang w:val="en-US"/>
        </w:rPr>
        <w:t xml:space="preserve">có thể tăng lên </w:t>
      </w:r>
      <w:r w:rsidRPr="00964F95">
        <w:rPr>
          <w:rFonts w:ascii="Times New Roman" w:hAnsi="Times New Roman"/>
          <w:sz w:val="26"/>
          <w:szCs w:val="26"/>
        </w:rPr>
        <w:t xml:space="preserve">tùy vào thời điểm và giá trị của đề tài. </w:t>
      </w:r>
    </w:p>
    <w:p w:rsidR="00813E90" w:rsidRPr="00964F95" w:rsidRDefault="00813E90" w:rsidP="00813E90">
      <w:pPr>
        <w:pStyle w:val="BodyText3"/>
        <w:spacing w:after="80"/>
        <w:ind w:firstLine="720"/>
        <w:jc w:val="both"/>
        <w:rPr>
          <w:rFonts w:ascii="Times New Roman" w:hAnsi="Times New Roman"/>
          <w:sz w:val="26"/>
          <w:szCs w:val="26"/>
          <w:lang w:val="en-US"/>
        </w:rPr>
      </w:pPr>
      <w:r w:rsidRPr="00964F95">
        <w:rPr>
          <w:rFonts w:ascii="Times New Roman" w:hAnsi="Times New Roman"/>
          <w:sz w:val="26"/>
          <w:szCs w:val="26"/>
        </w:rPr>
        <w:lastRenderedPageBreak/>
        <w:t xml:space="preserve">- Chủ nhiệm đề tài chịu trách nhiệm sử dụng kinh phí đúng mục đích và cung cấp đầy đủ chứng từ quyết toán cho cơ quan </w:t>
      </w:r>
      <w:r w:rsidRPr="00964F95">
        <w:rPr>
          <w:rFonts w:ascii="Times New Roman" w:hAnsi="Times New Roman"/>
          <w:sz w:val="26"/>
          <w:szCs w:val="26"/>
          <w:lang w:val="en-US"/>
        </w:rPr>
        <w:t>quản lý và vận hành</w:t>
      </w:r>
      <w:r w:rsidRPr="00964F95">
        <w:rPr>
          <w:rFonts w:ascii="Times New Roman" w:hAnsi="Times New Roman"/>
          <w:sz w:val="26"/>
          <w:szCs w:val="26"/>
        </w:rPr>
        <w:t xml:space="preserve">; Cơ quan </w:t>
      </w:r>
      <w:r w:rsidRPr="00964F95">
        <w:rPr>
          <w:rFonts w:ascii="Times New Roman" w:hAnsi="Times New Roman"/>
          <w:sz w:val="26"/>
          <w:szCs w:val="26"/>
          <w:lang w:val="en-US"/>
        </w:rPr>
        <w:t>quản lý và vận hành</w:t>
      </w:r>
      <w:r w:rsidRPr="00964F95">
        <w:rPr>
          <w:rFonts w:ascii="Times New Roman" w:hAnsi="Times New Roman"/>
          <w:sz w:val="26"/>
          <w:szCs w:val="26"/>
        </w:rPr>
        <w:t xml:space="preserve"> thực hiện các thủ tục quyết toán kinh phí với cơ quan </w:t>
      </w:r>
      <w:r w:rsidRPr="00964F95">
        <w:rPr>
          <w:rFonts w:ascii="Times New Roman" w:hAnsi="Times New Roman"/>
          <w:sz w:val="26"/>
          <w:szCs w:val="26"/>
          <w:lang w:val="en-US"/>
        </w:rPr>
        <w:t>chủ quản.</w:t>
      </w:r>
    </w:p>
    <w:p w:rsidR="00813E90" w:rsidRPr="00964F95" w:rsidRDefault="00813E90" w:rsidP="00813E90">
      <w:pPr>
        <w:pStyle w:val="BodyText3"/>
        <w:spacing w:after="80"/>
        <w:ind w:firstLine="720"/>
        <w:jc w:val="both"/>
        <w:rPr>
          <w:rFonts w:ascii="Times New Roman" w:hAnsi="Times New Roman"/>
          <w:b/>
          <w:bCs/>
          <w:sz w:val="26"/>
          <w:szCs w:val="26"/>
        </w:rPr>
      </w:pPr>
    </w:p>
    <w:p w:rsidR="00813E90" w:rsidRPr="00964F95" w:rsidRDefault="00813E90" w:rsidP="00813E90">
      <w:pPr>
        <w:spacing w:after="80"/>
        <w:jc w:val="both"/>
        <w:rPr>
          <w:b/>
          <w:bCs/>
          <w:sz w:val="26"/>
          <w:szCs w:val="26"/>
        </w:rPr>
      </w:pPr>
      <w:r w:rsidRPr="00964F95">
        <w:rPr>
          <w:b/>
          <w:bCs/>
          <w:sz w:val="26"/>
          <w:szCs w:val="26"/>
        </w:rPr>
        <w:t>V. THỜI GIAN NHẬN HỒ SƠ ĐỢ</w:t>
      </w:r>
      <w:r>
        <w:rPr>
          <w:b/>
          <w:bCs/>
          <w:sz w:val="26"/>
          <w:szCs w:val="26"/>
        </w:rPr>
        <w:t>T 01</w:t>
      </w:r>
      <w:r w:rsidRPr="00964F95">
        <w:rPr>
          <w:b/>
          <w:bCs/>
          <w:sz w:val="26"/>
          <w:szCs w:val="26"/>
        </w:rPr>
        <w:t>:</w:t>
      </w:r>
    </w:p>
    <w:p w:rsidR="00813E90" w:rsidRPr="00964F95" w:rsidRDefault="00813E90" w:rsidP="00813E90">
      <w:pPr>
        <w:spacing w:after="80"/>
        <w:ind w:firstLine="720"/>
        <w:jc w:val="both"/>
        <w:rPr>
          <w:b/>
          <w:bCs/>
          <w:sz w:val="26"/>
          <w:szCs w:val="26"/>
        </w:rPr>
      </w:pPr>
      <w:r w:rsidRPr="00964F95">
        <w:rPr>
          <w:b/>
          <w:bCs/>
          <w:sz w:val="26"/>
          <w:szCs w:val="26"/>
        </w:rPr>
        <w:t xml:space="preserve">- Thời gian: </w:t>
      </w:r>
      <w:r w:rsidRPr="00964F95">
        <w:rPr>
          <w:bCs/>
          <w:sz w:val="26"/>
          <w:szCs w:val="26"/>
        </w:rPr>
        <w:t>từ ngày ra thông báo đến hế</w:t>
      </w:r>
      <w:r>
        <w:rPr>
          <w:bCs/>
          <w:sz w:val="26"/>
          <w:szCs w:val="26"/>
        </w:rPr>
        <w:t>t ngày 15/03/2018</w:t>
      </w:r>
    </w:p>
    <w:p w:rsidR="00813E90" w:rsidRPr="00964F95" w:rsidRDefault="00813E90" w:rsidP="00813E90">
      <w:pPr>
        <w:spacing w:after="80"/>
        <w:ind w:firstLine="720"/>
        <w:jc w:val="both"/>
        <w:rPr>
          <w:b/>
          <w:bCs/>
          <w:sz w:val="26"/>
          <w:szCs w:val="26"/>
        </w:rPr>
      </w:pPr>
      <w:r w:rsidRPr="00964F95">
        <w:rPr>
          <w:b/>
          <w:bCs/>
          <w:sz w:val="26"/>
          <w:szCs w:val="26"/>
        </w:rPr>
        <w:t xml:space="preserve">- Địa điểm: </w:t>
      </w:r>
    </w:p>
    <w:p w:rsidR="00813E90" w:rsidRPr="00964F95" w:rsidRDefault="00813E90" w:rsidP="00813E90">
      <w:pPr>
        <w:spacing w:after="80"/>
        <w:jc w:val="center"/>
        <w:rPr>
          <w:bCs/>
          <w:sz w:val="26"/>
          <w:szCs w:val="26"/>
        </w:rPr>
      </w:pPr>
      <w:r w:rsidRPr="00964F95">
        <w:rPr>
          <w:bCs/>
          <w:sz w:val="26"/>
          <w:szCs w:val="26"/>
        </w:rPr>
        <w:t xml:space="preserve">Phòng Quản lý Khoa học và Phát triển Dự án – </w:t>
      </w:r>
    </w:p>
    <w:p w:rsidR="00813E90" w:rsidRPr="00964F95" w:rsidRDefault="00813E90" w:rsidP="00813E90">
      <w:pPr>
        <w:spacing w:after="80"/>
        <w:jc w:val="center"/>
        <w:rPr>
          <w:b/>
          <w:sz w:val="26"/>
          <w:szCs w:val="26"/>
        </w:rPr>
      </w:pPr>
      <w:r w:rsidRPr="00964F95">
        <w:rPr>
          <w:sz w:val="26"/>
          <w:szCs w:val="26"/>
        </w:rPr>
        <w:t>Trung tâm Phát triển Khoa học và Công nghệ Trẻ</w:t>
      </w:r>
    </w:p>
    <w:p w:rsidR="00813E90" w:rsidRPr="00964F95" w:rsidRDefault="00813E90" w:rsidP="00813E90">
      <w:pPr>
        <w:spacing w:after="80"/>
        <w:jc w:val="center"/>
        <w:rPr>
          <w:sz w:val="26"/>
          <w:szCs w:val="26"/>
        </w:rPr>
      </w:pPr>
      <w:r w:rsidRPr="00964F95">
        <w:rPr>
          <w:sz w:val="26"/>
          <w:szCs w:val="26"/>
        </w:rPr>
        <w:t>01 Phạm Ngọc Thạch, Phường Bến Nghé, Quận 1, TP. Hồ Chí Minh</w:t>
      </w:r>
    </w:p>
    <w:p w:rsidR="00813E90" w:rsidRPr="00964F95" w:rsidRDefault="00813E90" w:rsidP="00813E90">
      <w:pPr>
        <w:spacing w:after="80"/>
        <w:jc w:val="center"/>
        <w:rPr>
          <w:sz w:val="26"/>
          <w:szCs w:val="26"/>
        </w:rPr>
      </w:pPr>
      <w:r>
        <w:rPr>
          <w:sz w:val="26"/>
          <w:szCs w:val="26"/>
        </w:rPr>
        <w:t>ĐT: 0988.833.048</w:t>
      </w:r>
      <w:r w:rsidRPr="00964F95">
        <w:rPr>
          <w:sz w:val="26"/>
          <w:szCs w:val="26"/>
        </w:rPr>
        <w:t xml:space="preserve"> - 38.230.780 (gặ</w:t>
      </w:r>
      <w:r>
        <w:rPr>
          <w:sz w:val="26"/>
          <w:szCs w:val="26"/>
        </w:rPr>
        <w:t>p Đình Phước</w:t>
      </w:r>
      <w:r w:rsidRPr="00964F95">
        <w:rPr>
          <w:sz w:val="26"/>
          <w:szCs w:val="26"/>
        </w:rPr>
        <w:t>)</w:t>
      </w:r>
    </w:p>
    <w:p w:rsidR="00813E90" w:rsidRPr="00964F95" w:rsidRDefault="00813E90" w:rsidP="00813E90">
      <w:pPr>
        <w:spacing w:after="80"/>
        <w:jc w:val="center"/>
        <w:rPr>
          <w:sz w:val="26"/>
          <w:szCs w:val="26"/>
        </w:rPr>
      </w:pPr>
      <w:r w:rsidRPr="00964F95">
        <w:rPr>
          <w:sz w:val="26"/>
          <w:szCs w:val="26"/>
        </w:rPr>
        <w:t xml:space="preserve">Website: </w:t>
      </w:r>
      <w:hyperlink r:id="rId7" w:history="1">
        <w:r w:rsidRPr="00964F95">
          <w:rPr>
            <w:rStyle w:val="Hyperlink"/>
            <w:color w:val="000000"/>
            <w:sz w:val="26"/>
            <w:szCs w:val="26"/>
          </w:rPr>
          <w:t>www.khoahoctre.com.vn</w:t>
        </w:r>
      </w:hyperlink>
      <w:r w:rsidRPr="00964F95">
        <w:rPr>
          <w:color w:val="000000"/>
          <w:sz w:val="26"/>
          <w:szCs w:val="26"/>
        </w:rPr>
        <w:t xml:space="preserve">, Email: </w:t>
      </w:r>
      <w:hyperlink r:id="rId8" w:history="1">
        <w:r w:rsidRPr="00964F95">
          <w:rPr>
            <w:rStyle w:val="Hyperlink"/>
            <w:color w:val="000000"/>
            <w:sz w:val="26"/>
            <w:szCs w:val="26"/>
          </w:rPr>
          <w:t>vuonuomtst@gmail.com</w:t>
        </w:r>
      </w:hyperlink>
    </w:p>
    <w:p w:rsidR="00813E90" w:rsidRPr="00964F95" w:rsidRDefault="00813E90" w:rsidP="00813E90">
      <w:pPr>
        <w:spacing w:after="80"/>
        <w:ind w:firstLine="720"/>
        <w:jc w:val="both"/>
        <w:rPr>
          <w:bCs/>
          <w:sz w:val="26"/>
          <w:szCs w:val="26"/>
        </w:rPr>
      </w:pPr>
    </w:p>
    <w:p w:rsidR="00813E90" w:rsidRPr="00964F95" w:rsidRDefault="00813E90" w:rsidP="00813E90">
      <w:pPr>
        <w:spacing w:after="80"/>
        <w:jc w:val="both"/>
        <w:rPr>
          <w:b/>
          <w:bCs/>
          <w:sz w:val="26"/>
          <w:szCs w:val="26"/>
        </w:rPr>
      </w:pPr>
      <w:r w:rsidRPr="00964F95">
        <w:rPr>
          <w:b/>
          <w:bCs/>
          <w:sz w:val="26"/>
          <w:szCs w:val="26"/>
        </w:rPr>
        <w:t xml:space="preserve">VI. PHỐI HỢP THỰC HIỆN: </w:t>
      </w:r>
    </w:p>
    <w:p w:rsidR="00813E90" w:rsidRPr="00964F95" w:rsidRDefault="00813E90" w:rsidP="00813E90">
      <w:pPr>
        <w:spacing w:after="100"/>
        <w:ind w:firstLine="720"/>
        <w:jc w:val="both"/>
        <w:rPr>
          <w:sz w:val="26"/>
          <w:szCs w:val="26"/>
        </w:rPr>
      </w:pPr>
      <w:r w:rsidRPr="00964F95">
        <w:rPr>
          <w:b/>
          <w:sz w:val="26"/>
          <w:szCs w:val="26"/>
        </w:rPr>
        <w:t>1. Công ty Cổ phần Công nghệ Việt Á:</w:t>
      </w:r>
      <w:r w:rsidRPr="00964F95">
        <w:rPr>
          <w:sz w:val="26"/>
          <w:szCs w:val="26"/>
        </w:rPr>
        <w:t xml:space="preserve"> là cơ quan chủ quản chương trình, có nhiệm vụ: </w:t>
      </w:r>
    </w:p>
    <w:p w:rsidR="00813E90" w:rsidRPr="00964F95" w:rsidRDefault="00813E90" w:rsidP="00813E90">
      <w:pPr>
        <w:pStyle w:val="NormalWeb"/>
        <w:tabs>
          <w:tab w:val="num" w:pos="756"/>
        </w:tabs>
        <w:spacing w:before="0" w:beforeAutospacing="0" w:afterAutospacing="0"/>
        <w:jc w:val="both"/>
        <w:rPr>
          <w:sz w:val="26"/>
          <w:szCs w:val="26"/>
        </w:rPr>
      </w:pPr>
      <w:r w:rsidRPr="00964F95">
        <w:rPr>
          <w:sz w:val="26"/>
          <w:szCs w:val="26"/>
        </w:rPr>
        <w:tab/>
        <w:t>- Đưa ra các chủ đề, đề mục nghiên cứu cho chương trình.</w:t>
      </w:r>
    </w:p>
    <w:p w:rsidR="00813E90" w:rsidRPr="00964F95" w:rsidRDefault="00813E90" w:rsidP="00813E90">
      <w:pPr>
        <w:pStyle w:val="NormalWeb"/>
        <w:tabs>
          <w:tab w:val="num" w:pos="756"/>
        </w:tabs>
        <w:spacing w:before="0" w:beforeAutospacing="0" w:afterAutospacing="0"/>
        <w:jc w:val="both"/>
        <w:rPr>
          <w:sz w:val="26"/>
          <w:szCs w:val="26"/>
        </w:rPr>
      </w:pPr>
      <w:r w:rsidRPr="00964F95">
        <w:rPr>
          <w:sz w:val="26"/>
          <w:szCs w:val="26"/>
        </w:rPr>
        <w:tab/>
        <w:t>- Giới thiệu thành viên tham gia hội đồng khoa học sơ tuyển, xét duyệt, nghiệm thu đề tài theo từng chuyên ngành.</w:t>
      </w:r>
    </w:p>
    <w:p w:rsidR="00813E90" w:rsidRPr="00964F95" w:rsidRDefault="00813E90" w:rsidP="00813E90">
      <w:pPr>
        <w:pStyle w:val="NormalWeb"/>
        <w:tabs>
          <w:tab w:val="num" w:pos="756"/>
        </w:tabs>
        <w:spacing w:before="0" w:beforeAutospacing="0" w:afterAutospacing="0"/>
        <w:jc w:val="both"/>
        <w:rPr>
          <w:sz w:val="26"/>
          <w:szCs w:val="26"/>
        </w:rPr>
      </w:pPr>
      <w:r w:rsidRPr="00964F95">
        <w:rPr>
          <w:sz w:val="26"/>
          <w:szCs w:val="26"/>
        </w:rPr>
        <w:tab/>
        <w:t>- Cấp kinh phí nghiên cứu từ Quỹ Phát triển Khoa học và Công nghệ Việt Á thông qua Trung tâm Phát triển Khoa học và Công nghệ Trẻ.</w:t>
      </w:r>
    </w:p>
    <w:p w:rsidR="00813E90" w:rsidRPr="00964F95" w:rsidRDefault="00813E90" w:rsidP="00813E90">
      <w:pPr>
        <w:spacing w:after="100"/>
        <w:ind w:firstLine="720"/>
        <w:jc w:val="both"/>
        <w:rPr>
          <w:sz w:val="26"/>
          <w:szCs w:val="26"/>
        </w:rPr>
      </w:pPr>
      <w:r w:rsidRPr="00964F95">
        <w:rPr>
          <w:sz w:val="26"/>
          <w:szCs w:val="26"/>
        </w:rPr>
        <w:t>- Toàn quyền sở hữu, ứng dụng kết quả nghiên cứu của đề tài vào thực tiễn.</w:t>
      </w:r>
    </w:p>
    <w:p w:rsidR="00813E90" w:rsidRPr="00964F95" w:rsidRDefault="00813E90" w:rsidP="00813E90">
      <w:pPr>
        <w:spacing w:after="100"/>
        <w:ind w:firstLine="720"/>
        <w:jc w:val="both"/>
        <w:rPr>
          <w:sz w:val="26"/>
          <w:szCs w:val="26"/>
        </w:rPr>
      </w:pPr>
      <w:r w:rsidRPr="00964F95">
        <w:rPr>
          <w:b/>
          <w:sz w:val="26"/>
          <w:szCs w:val="26"/>
        </w:rPr>
        <w:t xml:space="preserve">2. Trung tâm Phát triển Khoa học và Công nghệ Trẻ: </w:t>
      </w:r>
      <w:r w:rsidRPr="00964F95">
        <w:rPr>
          <w:sz w:val="26"/>
          <w:szCs w:val="26"/>
        </w:rPr>
        <w:t>là cơ quan quản lý và vận hành chương trình Vườm ươm khoa học thanh niên, có nhiệm vụ:</w:t>
      </w:r>
    </w:p>
    <w:p w:rsidR="00813E90" w:rsidRPr="00964F95" w:rsidRDefault="00813E90" w:rsidP="00813E90">
      <w:pPr>
        <w:spacing w:after="100"/>
        <w:ind w:firstLine="720"/>
        <w:jc w:val="both"/>
        <w:rPr>
          <w:sz w:val="26"/>
          <w:szCs w:val="26"/>
        </w:rPr>
      </w:pPr>
      <w:r w:rsidRPr="00964F95">
        <w:rPr>
          <w:sz w:val="26"/>
          <w:szCs w:val="26"/>
        </w:rPr>
        <w:t xml:space="preserve">- Thông báo triển khai chương trình đến các cơ sở Đoàn - Hội, các trường Đại học, Cao đẳng, Học viện; trung tâm, viện nghiên cứu… và các đối tượng thanh niên thành phố. </w:t>
      </w:r>
    </w:p>
    <w:p w:rsidR="00813E90" w:rsidRPr="00964F95" w:rsidRDefault="00813E90" w:rsidP="00813E90">
      <w:pPr>
        <w:spacing w:after="100"/>
        <w:ind w:firstLine="720"/>
        <w:jc w:val="both"/>
        <w:rPr>
          <w:sz w:val="26"/>
          <w:szCs w:val="26"/>
        </w:rPr>
      </w:pPr>
      <w:r w:rsidRPr="00964F95">
        <w:rPr>
          <w:sz w:val="26"/>
          <w:szCs w:val="26"/>
        </w:rPr>
        <w:t>- Tổ chức tuyên truyền trên báo chí, trên các phương tiện truyền thông.</w:t>
      </w:r>
    </w:p>
    <w:p w:rsidR="00813E90" w:rsidRPr="00964F95" w:rsidRDefault="00813E90" w:rsidP="00813E90">
      <w:pPr>
        <w:spacing w:after="100"/>
        <w:ind w:firstLine="720"/>
        <w:jc w:val="both"/>
        <w:rPr>
          <w:sz w:val="26"/>
          <w:szCs w:val="26"/>
        </w:rPr>
      </w:pPr>
      <w:r w:rsidRPr="00964F95">
        <w:rPr>
          <w:sz w:val="26"/>
          <w:szCs w:val="26"/>
        </w:rPr>
        <w:t>- Vận động cán bộ Đoàn - Hội và các đối tượng thanh niên thành phố tham gia.</w:t>
      </w:r>
    </w:p>
    <w:p w:rsidR="00813E90" w:rsidRPr="00964F95" w:rsidRDefault="00813E90" w:rsidP="00813E90">
      <w:pPr>
        <w:spacing w:after="100"/>
        <w:ind w:firstLine="720"/>
        <w:jc w:val="both"/>
        <w:rPr>
          <w:sz w:val="26"/>
          <w:szCs w:val="26"/>
        </w:rPr>
      </w:pPr>
      <w:r w:rsidRPr="00964F95">
        <w:rPr>
          <w:sz w:val="26"/>
          <w:szCs w:val="26"/>
        </w:rPr>
        <w:t>- Tập hợp và xem xét các hồ sơ đăng ký hợp lệ để đăng ký tham gia chương trình. Hỗ trợ các thủ tục hành chính và tài chính liên quan đến đề tài trong suốt quá trình thực hiện; theo dõi, đôn đốc việc thực hiện đề tài đảm bảo đúng tiến độ.</w:t>
      </w:r>
    </w:p>
    <w:p w:rsidR="00813E90" w:rsidRPr="00964F95" w:rsidRDefault="00813E90" w:rsidP="00813E90">
      <w:pPr>
        <w:spacing w:after="100"/>
        <w:ind w:firstLine="720"/>
        <w:jc w:val="both"/>
        <w:rPr>
          <w:b/>
          <w:sz w:val="26"/>
          <w:szCs w:val="26"/>
        </w:rPr>
      </w:pPr>
      <w:r w:rsidRPr="00964F95">
        <w:rPr>
          <w:b/>
          <w:sz w:val="26"/>
          <w:szCs w:val="26"/>
        </w:rPr>
        <w:t>3. Phối hợp hai bên:</w:t>
      </w:r>
    </w:p>
    <w:p w:rsidR="00813E90" w:rsidRPr="00964F95" w:rsidRDefault="00813E90" w:rsidP="00813E90">
      <w:pPr>
        <w:spacing w:after="100"/>
        <w:ind w:firstLine="720"/>
        <w:jc w:val="both"/>
        <w:rPr>
          <w:sz w:val="26"/>
          <w:szCs w:val="26"/>
        </w:rPr>
      </w:pPr>
      <w:r w:rsidRPr="00964F95">
        <w:rPr>
          <w:sz w:val="26"/>
          <w:szCs w:val="26"/>
        </w:rPr>
        <w:t xml:space="preserve"> - Tổ chức các hội nghị có liên quan để hỗ trợ tác giả nghiên cứu; tổ chức sơ kết, tổng kết chương trình.</w:t>
      </w:r>
    </w:p>
    <w:p w:rsidR="00813E90" w:rsidRPr="00964F95" w:rsidRDefault="00813E90" w:rsidP="00813E90">
      <w:pPr>
        <w:spacing w:after="100"/>
        <w:ind w:firstLine="720"/>
        <w:jc w:val="both"/>
        <w:rPr>
          <w:sz w:val="26"/>
          <w:szCs w:val="26"/>
        </w:rPr>
      </w:pPr>
      <w:r w:rsidRPr="00964F95">
        <w:rPr>
          <w:sz w:val="26"/>
          <w:szCs w:val="26"/>
        </w:rPr>
        <w:t>- Hỗ trợ chủ nhiệm đề tài triển khai ứng dụng và công bố công trình trên các báo, tạp chí; in sách…</w:t>
      </w:r>
    </w:p>
    <w:p w:rsidR="00813E90" w:rsidRPr="00964F95" w:rsidRDefault="00813E90" w:rsidP="00813E90">
      <w:pPr>
        <w:spacing w:after="80"/>
        <w:jc w:val="both"/>
        <w:rPr>
          <w:b/>
          <w:sz w:val="26"/>
          <w:szCs w:val="26"/>
        </w:rPr>
      </w:pPr>
      <w:r w:rsidRPr="00964F95">
        <w:rPr>
          <w:b/>
          <w:sz w:val="26"/>
          <w:szCs w:val="26"/>
        </w:rPr>
        <w:t>THÔNG TIN LIÊN HỆ:</w:t>
      </w:r>
    </w:p>
    <w:p w:rsidR="00813E90" w:rsidRPr="00964F95" w:rsidRDefault="00813E90" w:rsidP="00813E90">
      <w:pPr>
        <w:spacing w:after="80"/>
        <w:ind w:firstLine="720"/>
        <w:jc w:val="both"/>
        <w:rPr>
          <w:sz w:val="26"/>
          <w:szCs w:val="26"/>
        </w:rPr>
      </w:pPr>
      <w:r w:rsidRPr="00964F95">
        <w:rPr>
          <w:b/>
          <w:sz w:val="26"/>
          <w:szCs w:val="26"/>
        </w:rPr>
        <w:t>Cơ quan quản lý</w:t>
      </w:r>
      <w:r w:rsidRPr="00964F95">
        <w:rPr>
          <w:sz w:val="26"/>
          <w:szCs w:val="26"/>
        </w:rPr>
        <w:t>:</w:t>
      </w:r>
    </w:p>
    <w:p w:rsidR="00813E90" w:rsidRPr="00964F95" w:rsidRDefault="00813E90" w:rsidP="00813E90">
      <w:pPr>
        <w:spacing w:after="80"/>
        <w:jc w:val="center"/>
        <w:rPr>
          <w:b/>
          <w:sz w:val="26"/>
          <w:szCs w:val="26"/>
        </w:rPr>
      </w:pPr>
      <w:r w:rsidRPr="00964F95">
        <w:rPr>
          <w:b/>
          <w:sz w:val="26"/>
          <w:szCs w:val="26"/>
        </w:rPr>
        <w:t>Trung tâm Phát triển Khoa học và Công nghệ Trẻ - Thành Đoàn</w:t>
      </w:r>
    </w:p>
    <w:p w:rsidR="00813E90" w:rsidRPr="00964F95" w:rsidRDefault="00813E90" w:rsidP="00813E90">
      <w:pPr>
        <w:spacing w:after="80"/>
        <w:jc w:val="center"/>
        <w:rPr>
          <w:sz w:val="26"/>
          <w:szCs w:val="26"/>
        </w:rPr>
      </w:pPr>
      <w:r w:rsidRPr="00964F95">
        <w:rPr>
          <w:sz w:val="26"/>
          <w:szCs w:val="26"/>
        </w:rPr>
        <w:t>01 Phạm Ngọc Thạch, Phường Bến Nghé, Quận 1, TP. Hồ Chí Minh</w:t>
      </w:r>
    </w:p>
    <w:p w:rsidR="00813E90" w:rsidRPr="00964F95" w:rsidRDefault="005C1110" w:rsidP="00813E90">
      <w:pPr>
        <w:spacing w:after="80"/>
        <w:jc w:val="center"/>
        <w:rPr>
          <w:sz w:val="26"/>
          <w:szCs w:val="26"/>
        </w:rPr>
      </w:pPr>
      <w:r>
        <w:rPr>
          <w:sz w:val="26"/>
          <w:szCs w:val="26"/>
        </w:rPr>
        <w:t>ĐT: 0988.833.048</w:t>
      </w:r>
      <w:r w:rsidR="00813E90" w:rsidRPr="00964F95">
        <w:rPr>
          <w:sz w:val="26"/>
          <w:szCs w:val="26"/>
        </w:rPr>
        <w:t xml:space="preserve"> - 38.230.780 (gặ</w:t>
      </w:r>
      <w:r>
        <w:rPr>
          <w:sz w:val="26"/>
          <w:szCs w:val="26"/>
        </w:rPr>
        <w:t>p Đình Phước</w:t>
      </w:r>
      <w:r w:rsidR="00813E90" w:rsidRPr="00964F95">
        <w:rPr>
          <w:sz w:val="26"/>
          <w:szCs w:val="26"/>
        </w:rPr>
        <w:t>)</w:t>
      </w:r>
    </w:p>
    <w:p w:rsidR="00813E90" w:rsidRPr="00964F95" w:rsidRDefault="00813E90" w:rsidP="00813E90">
      <w:pPr>
        <w:spacing w:after="80"/>
        <w:jc w:val="center"/>
        <w:rPr>
          <w:sz w:val="26"/>
          <w:szCs w:val="26"/>
        </w:rPr>
      </w:pPr>
      <w:r w:rsidRPr="00964F95">
        <w:rPr>
          <w:sz w:val="26"/>
          <w:szCs w:val="26"/>
        </w:rPr>
        <w:t xml:space="preserve">Website: </w:t>
      </w:r>
      <w:hyperlink r:id="rId9" w:history="1">
        <w:r w:rsidRPr="00964F95">
          <w:rPr>
            <w:rStyle w:val="Hyperlink"/>
            <w:color w:val="000000"/>
            <w:sz w:val="26"/>
            <w:szCs w:val="26"/>
          </w:rPr>
          <w:t>www.khoahoctre.com.vn</w:t>
        </w:r>
      </w:hyperlink>
      <w:r w:rsidRPr="00964F95">
        <w:rPr>
          <w:color w:val="000000"/>
          <w:sz w:val="26"/>
          <w:szCs w:val="26"/>
        </w:rPr>
        <w:t xml:space="preserve">, Email: </w:t>
      </w:r>
      <w:hyperlink r:id="rId10" w:history="1">
        <w:r w:rsidRPr="00964F95">
          <w:rPr>
            <w:rStyle w:val="Hyperlink"/>
            <w:color w:val="000000"/>
            <w:sz w:val="26"/>
            <w:szCs w:val="26"/>
          </w:rPr>
          <w:t>vuonuomtst@gmail.com</w:t>
        </w:r>
      </w:hyperlink>
      <w:r w:rsidRPr="00964F95">
        <w:rPr>
          <w:sz w:val="26"/>
          <w:szCs w:val="26"/>
        </w:rPr>
        <w:t xml:space="preserve"> </w:t>
      </w:r>
    </w:p>
    <w:p w:rsidR="00813E90" w:rsidRPr="00964F95" w:rsidRDefault="00813E90" w:rsidP="00813E90">
      <w:pPr>
        <w:jc w:val="both"/>
        <w:rPr>
          <w:sz w:val="26"/>
          <w:szCs w:val="28"/>
        </w:rPr>
      </w:pPr>
    </w:p>
    <w:p w:rsidR="00813E90" w:rsidRPr="00964F95" w:rsidRDefault="00813E90" w:rsidP="00813E90">
      <w:pPr>
        <w:jc w:val="both"/>
        <w:rPr>
          <w:sz w:val="26"/>
          <w:szCs w:val="28"/>
        </w:rPr>
      </w:pPr>
    </w:p>
    <w:p w:rsidR="00813E90" w:rsidRPr="00964F95" w:rsidRDefault="00813E90" w:rsidP="00813E90">
      <w:pPr>
        <w:jc w:val="both"/>
        <w:rPr>
          <w:b/>
          <w:sz w:val="26"/>
          <w:szCs w:val="26"/>
        </w:rPr>
      </w:pPr>
      <w:r w:rsidRPr="00964F95">
        <w:rPr>
          <w:b/>
          <w:sz w:val="26"/>
          <w:szCs w:val="28"/>
        </w:rPr>
        <w:t xml:space="preserve">  </w:t>
      </w:r>
      <w:r w:rsidRPr="00964F95">
        <w:rPr>
          <w:b/>
          <w:sz w:val="26"/>
          <w:szCs w:val="28"/>
        </w:rPr>
        <w:tab/>
      </w:r>
      <w:r w:rsidRPr="00964F95">
        <w:rPr>
          <w:b/>
          <w:sz w:val="26"/>
          <w:szCs w:val="28"/>
        </w:rPr>
        <w:tab/>
      </w:r>
      <w:r w:rsidRPr="00964F95">
        <w:rPr>
          <w:noProof/>
          <w:sz w:val="20"/>
        </w:rPr>
        <mc:AlternateContent>
          <mc:Choice Requires="wps">
            <w:drawing>
              <wp:anchor distT="0" distB="0" distL="114300" distR="114300" simplePos="0" relativeHeight="251659264" behindDoc="0" locked="0" layoutInCell="1" allowOverlap="1">
                <wp:simplePos x="0" y="0"/>
                <wp:positionH relativeFrom="column">
                  <wp:posOffset>-368300</wp:posOffset>
                </wp:positionH>
                <wp:positionV relativeFrom="paragraph">
                  <wp:posOffset>106045</wp:posOffset>
                </wp:positionV>
                <wp:extent cx="3630295" cy="1609725"/>
                <wp:effectExtent l="0" t="0" r="825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0295" cy="160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E90" w:rsidRPr="006935BA" w:rsidRDefault="00813E90" w:rsidP="00813E90">
                            <w:pPr>
                              <w:rPr>
                                <w:b/>
                                <w:i/>
                                <w:sz w:val="20"/>
                              </w:rPr>
                            </w:pPr>
                            <w:r w:rsidRPr="006935BA">
                              <w:rPr>
                                <w:b/>
                                <w:i/>
                                <w:sz w:val="20"/>
                              </w:rPr>
                              <w:t xml:space="preserve">Nơi nhận: </w:t>
                            </w:r>
                          </w:p>
                          <w:p w:rsidR="00813E90" w:rsidRDefault="00813E90" w:rsidP="00813E90">
                            <w:pPr>
                              <w:numPr>
                                <w:ilvl w:val="0"/>
                                <w:numId w:val="2"/>
                              </w:numPr>
                              <w:tabs>
                                <w:tab w:val="clear" w:pos="720"/>
                                <w:tab w:val="num" w:pos="360"/>
                              </w:tabs>
                              <w:ind w:left="360" w:hanging="180"/>
                              <w:rPr>
                                <w:sz w:val="20"/>
                              </w:rPr>
                            </w:pPr>
                            <w:r w:rsidRPr="009407DC">
                              <w:rPr>
                                <w:sz w:val="20"/>
                              </w:rPr>
                              <w:t xml:space="preserve">Thường trực Thành Đoàn, Ban Giám đốc Sở KH&amp;CN; </w:t>
                            </w:r>
                          </w:p>
                          <w:p w:rsidR="00813E90" w:rsidRPr="009407DC" w:rsidRDefault="00813E90" w:rsidP="00813E90">
                            <w:pPr>
                              <w:numPr>
                                <w:ilvl w:val="0"/>
                                <w:numId w:val="2"/>
                              </w:numPr>
                              <w:tabs>
                                <w:tab w:val="clear" w:pos="720"/>
                                <w:tab w:val="num" w:pos="360"/>
                              </w:tabs>
                              <w:ind w:left="360" w:hanging="180"/>
                              <w:rPr>
                                <w:sz w:val="20"/>
                              </w:rPr>
                            </w:pPr>
                            <w:r>
                              <w:rPr>
                                <w:sz w:val="20"/>
                              </w:rPr>
                              <w:t>Hội đồng Quản trị, Ban giám đốc Công ty CPCN Việt Á;</w:t>
                            </w:r>
                          </w:p>
                          <w:p w:rsidR="00813E90" w:rsidRPr="009407DC" w:rsidRDefault="00813E90" w:rsidP="00813E90">
                            <w:pPr>
                              <w:numPr>
                                <w:ilvl w:val="0"/>
                                <w:numId w:val="2"/>
                              </w:numPr>
                              <w:tabs>
                                <w:tab w:val="clear" w:pos="720"/>
                                <w:tab w:val="num" w:pos="360"/>
                              </w:tabs>
                              <w:ind w:left="360" w:hanging="180"/>
                              <w:rPr>
                                <w:sz w:val="20"/>
                              </w:rPr>
                            </w:pPr>
                            <w:r w:rsidRPr="009407DC">
                              <w:rPr>
                                <w:sz w:val="20"/>
                              </w:rPr>
                              <w:t>Thường trực Hội LHTN, Hội SV thành phố;</w:t>
                            </w:r>
                          </w:p>
                          <w:p w:rsidR="00813E90" w:rsidRPr="009407DC" w:rsidRDefault="00813E90" w:rsidP="00813E90">
                            <w:pPr>
                              <w:numPr>
                                <w:ilvl w:val="0"/>
                                <w:numId w:val="2"/>
                              </w:numPr>
                              <w:tabs>
                                <w:tab w:val="clear" w:pos="720"/>
                                <w:tab w:val="num" w:pos="360"/>
                              </w:tabs>
                              <w:ind w:left="360" w:hanging="180"/>
                              <w:rPr>
                                <w:sz w:val="20"/>
                              </w:rPr>
                            </w:pPr>
                            <w:r w:rsidRPr="009407DC">
                              <w:rPr>
                                <w:sz w:val="20"/>
                              </w:rPr>
                              <w:t>Phòng QLKH Sở KH&amp;CN, các Ban-Trung tâm Thành Đoàn;</w:t>
                            </w:r>
                          </w:p>
                          <w:p w:rsidR="00813E90" w:rsidRPr="009407DC" w:rsidRDefault="00813E90" w:rsidP="00813E90">
                            <w:pPr>
                              <w:numPr>
                                <w:ilvl w:val="0"/>
                                <w:numId w:val="2"/>
                              </w:numPr>
                              <w:tabs>
                                <w:tab w:val="clear" w:pos="720"/>
                                <w:tab w:val="num" w:pos="360"/>
                              </w:tabs>
                              <w:ind w:left="390" w:hanging="260"/>
                              <w:rPr>
                                <w:sz w:val="20"/>
                              </w:rPr>
                            </w:pPr>
                            <w:r w:rsidRPr="009407DC">
                              <w:rPr>
                                <w:sz w:val="20"/>
                              </w:rPr>
                              <w:t>Các đơn vị doanh nghiệp, sự nghiệp Thành Đoàn;</w:t>
                            </w:r>
                          </w:p>
                          <w:p w:rsidR="00813E90" w:rsidRPr="009407DC" w:rsidRDefault="00813E90" w:rsidP="00813E90">
                            <w:pPr>
                              <w:numPr>
                                <w:ilvl w:val="0"/>
                                <w:numId w:val="2"/>
                              </w:numPr>
                              <w:tabs>
                                <w:tab w:val="clear" w:pos="720"/>
                                <w:tab w:val="num" w:pos="360"/>
                              </w:tabs>
                              <w:ind w:left="390" w:hanging="210"/>
                              <w:rPr>
                                <w:sz w:val="20"/>
                              </w:rPr>
                            </w:pPr>
                            <w:r w:rsidRPr="009407DC">
                              <w:rPr>
                                <w:sz w:val="20"/>
                              </w:rPr>
                              <w:t>P. QLNCKH các trường ĐH – CĐ, học viện, trung tâm- viện nghiên cứu;</w:t>
                            </w:r>
                          </w:p>
                          <w:p w:rsidR="00813E90" w:rsidRPr="009407DC" w:rsidRDefault="00813E90" w:rsidP="00813E90">
                            <w:pPr>
                              <w:numPr>
                                <w:ilvl w:val="0"/>
                                <w:numId w:val="2"/>
                              </w:numPr>
                              <w:tabs>
                                <w:tab w:val="clear" w:pos="720"/>
                                <w:tab w:val="num" w:pos="360"/>
                              </w:tabs>
                              <w:ind w:hanging="540"/>
                              <w:rPr>
                                <w:sz w:val="20"/>
                              </w:rPr>
                            </w:pPr>
                            <w:r w:rsidRPr="009407DC">
                              <w:rPr>
                                <w:sz w:val="20"/>
                              </w:rPr>
                              <w:t>Các cơ sở Đoàn;</w:t>
                            </w:r>
                          </w:p>
                          <w:p w:rsidR="00813E90" w:rsidRPr="009407DC" w:rsidRDefault="00813E90" w:rsidP="00813E90">
                            <w:pPr>
                              <w:numPr>
                                <w:ilvl w:val="0"/>
                                <w:numId w:val="2"/>
                              </w:numPr>
                              <w:tabs>
                                <w:tab w:val="clear" w:pos="720"/>
                                <w:tab w:val="num" w:pos="360"/>
                              </w:tabs>
                              <w:ind w:hanging="540"/>
                              <w:rPr>
                                <w:sz w:val="20"/>
                              </w:rPr>
                            </w:pPr>
                            <w:r w:rsidRPr="009407DC">
                              <w:rPr>
                                <w:sz w:val="20"/>
                              </w:rPr>
                              <w:t>Lưu (VP).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9pt;margin-top:8.35pt;width:285.8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" stroked="f">
                <v:textbox>
                  <w:txbxContent>
                    <w:p w:rsidR="00813E90" w:rsidRPr="006935BA" w:rsidRDefault="00813E90" w:rsidP="00813E90">
                      <w:pPr>
                        <w:rPr>
                          <w:b/>
                          <w:i/>
                          <w:sz w:val="20"/>
                        </w:rPr>
                      </w:pPr>
                      <w:r w:rsidRPr="006935BA">
                        <w:rPr>
                          <w:b/>
                          <w:i/>
                          <w:sz w:val="20"/>
                        </w:rPr>
                        <w:t xml:space="preserve">Nơi nhận: </w:t>
                      </w:r>
                    </w:p>
                    <w:p w:rsidR="00813E90" w:rsidRDefault="00813E90" w:rsidP="00813E90">
                      <w:pPr>
                        <w:numPr>
                          <w:ilvl w:val="0"/>
                          <w:numId w:val="2"/>
                        </w:numPr>
                        <w:tabs>
                          <w:tab w:val="clear" w:pos="720"/>
                          <w:tab w:val="num" w:pos="360"/>
                        </w:tabs>
                        <w:ind w:left="360" w:hanging="180"/>
                        <w:rPr>
                          <w:sz w:val="20"/>
                        </w:rPr>
                      </w:pPr>
                      <w:r w:rsidRPr="009407DC">
                        <w:rPr>
                          <w:sz w:val="20"/>
                        </w:rPr>
                        <w:t xml:space="preserve">Thường trực Thành Đoàn, Ban Giám đốc Sở KH&amp;CN; </w:t>
                      </w:r>
                    </w:p>
                    <w:p w:rsidR="00813E90" w:rsidRPr="009407DC" w:rsidRDefault="00813E90" w:rsidP="00813E90">
                      <w:pPr>
                        <w:numPr>
                          <w:ilvl w:val="0"/>
                          <w:numId w:val="2"/>
                        </w:numPr>
                        <w:tabs>
                          <w:tab w:val="clear" w:pos="720"/>
                          <w:tab w:val="num" w:pos="360"/>
                        </w:tabs>
                        <w:ind w:left="360" w:hanging="180"/>
                        <w:rPr>
                          <w:sz w:val="20"/>
                        </w:rPr>
                      </w:pPr>
                      <w:r>
                        <w:rPr>
                          <w:sz w:val="20"/>
                        </w:rPr>
                        <w:t>Hội đồng Quản trị, Ban giám đốc Công ty CPCN Việt Á;</w:t>
                      </w:r>
                    </w:p>
                    <w:p w:rsidR="00813E90" w:rsidRPr="009407DC" w:rsidRDefault="00813E90" w:rsidP="00813E90">
                      <w:pPr>
                        <w:numPr>
                          <w:ilvl w:val="0"/>
                          <w:numId w:val="2"/>
                        </w:numPr>
                        <w:tabs>
                          <w:tab w:val="clear" w:pos="720"/>
                          <w:tab w:val="num" w:pos="360"/>
                        </w:tabs>
                        <w:ind w:left="360" w:hanging="180"/>
                        <w:rPr>
                          <w:sz w:val="20"/>
                        </w:rPr>
                      </w:pPr>
                      <w:r w:rsidRPr="009407DC">
                        <w:rPr>
                          <w:sz w:val="20"/>
                        </w:rPr>
                        <w:t>Thường trực Hội LHTN, Hội SV thành phố;</w:t>
                      </w:r>
                    </w:p>
                    <w:p w:rsidR="00813E90" w:rsidRPr="009407DC" w:rsidRDefault="00813E90" w:rsidP="00813E90">
                      <w:pPr>
                        <w:numPr>
                          <w:ilvl w:val="0"/>
                          <w:numId w:val="2"/>
                        </w:numPr>
                        <w:tabs>
                          <w:tab w:val="clear" w:pos="720"/>
                          <w:tab w:val="num" w:pos="360"/>
                        </w:tabs>
                        <w:ind w:left="360" w:hanging="180"/>
                        <w:rPr>
                          <w:sz w:val="20"/>
                        </w:rPr>
                      </w:pPr>
                      <w:r w:rsidRPr="009407DC">
                        <w:rPr>
                          <w:sz w:val="20"/>
                        </w:rPr>
                        <w:t>Phòng QLKH Sở KH&amp;CN, các Ban-Trung tâm Thành Đoàn;</w:t>
                      </w:r>
                    </w:p>
                    <w:p w:rsidR="00813E90" w:rsidRPr="009407DC" w:rsidRDefault="00813E90" w:rsidP="00813E90">
                      <w:pPr>
                        <w:numPr>
                          <w:ilvl w:val="0"/>
                          <w:numId w:val="2"/>
                        </w:numPr>
                        <w:tabs>
                          <w:tab w:val="clear" w:pos="720"/>
                          <w:tab w:val="num" w:pos="360"/>
                        </w:tabs>
                        <w:ind w:left="390" w:hanging="260"/>
                        <w:rPr>
                          <w:sz w:val="20"/>
                        </w:rPr>
                      </w:pPr>
                      <w:r w:rsidRPr="009407DC">
                        <w:rPr>
                          <w:sz w:val="20"/>
                        </w:rPr>
                        <w:t>Các đơn vị doanh nghiệp, sự nghiệp Thành Đoàn;</w:t>
                      </w:r>
                    </w:p>
                    <w:p w:rsidR="00813E90" w:rsidRPr="009407DC" w:rsidRDefault="00813E90" w:rsidP="00813E90">
                      <w:pPr>
                        <w:numPr>
                          <w:ilvl w:val="0"/>
                          <w:numId w:val="2"/>
                        </w:numPr>
                        <w:tabs>
                          <w:tab w:val="clear" w:pos="720"/>
                          <w:tab w:val="num" w:pos="360"/>
                        </w:tabs>
                        <w:ind w:left="390" w:hanging="210"/>
                        <w:rPr>
                          <w:sz w:val="20"/>
                        </w:rPr>
                      </w:pPr>
                      <w:r w:rsidRPr="009407DC">
                        <w:rPr>
                          <w:sz w:val="20"/>
                        </w:rPr>
                        <w:t>P. QLNCKH các trường ĐH – CĐ, học viện, trung tâm- viện nghiên cứu;</w:t>
                      </w:r>
                    </w:p>
                    <w:p w:rsidR="00813E90" w:rsidRPr="009407DC" w:rsidRDefault="00813E90" w:rsidP="00813E90">
                      <w:pPr>
                        <w:numPr>
                          <w:ilvl w:val="0"/>
                          <w:numId w:val="2"/>
                        </w:numPr>
                        <w:tabs>
                          <w:tab w:val="clear" w:pos="720"/>
                          <w:tab w:val="num" w:pos="360"/>
                        </w:tabs>
                        <w:ind w:hanging="540"/>
                        <w:rPr>
                          <w:sz w:val="20"/>
                        </w:rPr>
                      </w:pPr>
                      <w:r w:rsidRPr="009407DC">
                        <w:rPr>
                          <w:sz w:val="20"/>
                        </w:rPr>
                        <w:t>Các cơ sở Đoàn;</w:t>
                      </w:r>
                    </w:p>
                    <w:p w:rsidR="00813E90" w:rsidRPr="009407DC" w:rsidRDefault="00813E90" w:rsidP="00813E90">
                      <w:pPr>
                        <w:numPr>
                          <w:ilvl w:val="0"/>
                          <w:numId w:val="2"/>
                        </w:numPr>
                        <w:tabs>
                          <w:tab w:val="clear" w:pos="720"/>
                          <w:tab w:val="num" w:pos="360"/>
                        </w:tabs>
                        <w:ind w:hanging="540"/>
                        <w:rPr>
                          <w:sz w:val="20"/>
                        </w:rPr>
                      </w:pPr>
                      <w:r w:rsidRPr="009407DC">
                        <w:rPr>
                          <w:sz w:val="20"/>
                        </w:rPr>
                        <w:t>Lưu (VP).</w:t>
                      </w:r>
                    </w:p>
                  </w:txbxContent>
                </v:textbox>
              </v:rect>
            </w:pict>
          </mc:Fallback>
        </mc:AlternateContent>
      </w:r>
      <w:r w:rsidRPr="00964F95">
        <w:rPr>
          <w:b/>
          <w:sz w:val="26"/>
          <w:szCs w:val="28"/>
        </w:rPr>
        <w:tab/>
      </w:r>
      <w:r w:rsidRPr="00964F95">
        <w:rPr>
          <w:b/>
          <w:sz w:val="26"/>
          <w:szCs w:val="28"/>
        </w:rPr>
        <w:tab/>
      </w:r>
      <w:r w:rsidRPr="00964F95">
        <w:rPr>
          <w:b/>
          <w:sz w:val="26"/>
          <w:szCs w:val="28"/>
        </w:rPr>
        <w:tab/>
      </w:r>
      <w:r w:rsidRPr="00964F95">
        <w:rPr>
          <w:b/>
          <w:sz w:val="26"/>
          <w:szCs w:val="28"/>
        </w:rPr>
        <w:tab/>
      </w:r>
      <w:r w:rsidRPr="00964F95">
        <w:rPr>
          <w:b/>
          <w:sz w:val="26"/>
          <w:szCs w:val="28"/>
        </w:rPr>
        <w:tab/>
      </w:r>
      <w:r w:rsidRPr="00964F95">
        <w:rPr>
          <w:b/>
          <w:sz w:val="26"/>
          <w:szCs w:val="28"/>
        </w:rPr>
        <w:tab/>
      </w:r>
      <w:r w:rsidRPr="00964F95">
        <w:rPr>
          <w:b/>
          <w:sz w:val="26"/>
          <w:szCs w:val="26"/>
        </w:rPr>
        <w:t>TM. BAN GIÁM ĐỐC</w:t>
      </w:r>
    </w:p>
    <w:p w:rsidR="00813E90" w:rsidRPr="00964F95" w:rsidRDefault="00813E90" w:rsidP="00813E90">
      <w:pPr>
        <w:tabs>
          <w:tab w:val="center" w:pos="7020"/>
        </w:tabs>
        <w:jc w:val="both"/>
        <w:rPr>
          <w:bCs/>
          <w:sz w:val="26"/>
          <w:szCs w:val="26"/>
        </w:rPr>
      </w:pPr>
      <w:r w:rsidRPr="00964F95">
        <w:rPr>
          <w:b/>
          <w:bCs/>
          <w:sz w:val="26"/>
          <w:szCs w:val="26"/>
        </w:rPr>
        <w:t xml:space="preserve">                                        </w:t>
      </w:r>
      <w:r w:rsidRPr="00964F95">
        <w:rPr>
          <w:b/>
          <w:bCs/>
          <w:sz w:val="26"/>
          <w:szCs w:val="26"/>
        </w:rPr>
        <w:tab/>
      </w:r>
      <w:r w:rsidRPr="00964F95">
        <w:rPr>
          <w:bCs/>
          <w:sz w:val="26"/>
          <w:szCs w:val="26"/>
        </w:rPr>
        <w:t>PHÓ GIÁM ĐỐC</w:t>
      </w:r>
    </w:p>
    <w:p w:rsidR="00813E90" w:rsidRPr="00964F95" w:rsidRDefault="00813E90" w:rsidP="00813E90">
      <w:pPr>
        <w:tabs>
          <w:tab w:val="center" w:pos="7088"/>
        </w:tabs>
        <w:ind w:firstLine="6480"/>
        <w:jc w:val="both"/>
        <w:rPr>
          <w:b/>
          <w:i/>
          <w:sz w:val="26"/>
          <w:szCs w:val="28"/>
        </w:rPr>
      </w:pPr>
      <w:r w:rsidRPr="00964F95">
        <w:rPr>
          <w:b/>
          <w:sz w:val="26"/>
          <w:szCs w:val="28"/>
        </w:rPr>
        <w:tab/>
      </w:r>
    </w:p>
    <w:p w:rsidR="00813E90" w:rsidRPr="00964F95" w:rsidRDefault="00813E90" w:rsidP="00813E90">
      <w:pPr>
        <w:tabs>
          <w:tab w:val="center" w:pos="6630"/>
        </w:tabs>
        <w:ind w:firstLine="720"/>
        <w:jc w:val="both"/>
        <w:rPr>
          <w:sz w:val="26"/>
          <w:szCs w:val="28"/>
        </w:rPr>
      </w:pPr>
      <w:r w:rsidRPr="00964F95">
        <w:rPr>
          <w:b/>
          <w:sz w:val="26"/>
          <w:szCs w:val="28"/>
        </w:rPr>
        <w:t xml:space="preserve">      </w:t>
      </w:r>
      <w:r w:rsidRPr="00964F95">
        <w:rPr>
          <w:b/>
          <w:sz w:val="26"/>
          <w:szCs w:val="28"/>
        </w:rPr>
        <w:tab/>
        <w:t xml:space="preserve">         </w:t>
      </w:r>
      <w:r w:rsidRPr="00964F95">
        <w:rPr>
          <w:sz w:val="26"/>
          <w:szCs w:val="28"/>
        </w:rPr>
        <w:t xml:space="preserve">(Đã ký)   </w:t>
      </w:r>
    </w:p>
    <w:p w:rsidR="00813E90" w:rsidRPr="00964F95" w:rsidRDefault="00813E90" w:rsidP="00813E90">
      <w:pPr>
        <w:tabs>
          <w:tab w:val="center" w:pos="6630"/>
        </w:tabs>
        <w:ind w:firstLine="720"/>
        <w:jc w:val="both"/>
        <w:rPr>
          <w:b/>
          <w:sz w:val="26"/>
          <w:szCs w:val="28"/>
        </w:rPr>
      </w:pPr>
    </w:p>
    <w:p w:rsidR="00813E90" w:rsidRPr="00964F95" w:rsidRDefault="00813E90" w:rsidP="00813E90">
      <w:pPr>
        <w:tabs>
          <w:tab w:val="center" w:pos="6630"/>
        </w:tabs>
        <w:ind w:firstLine="720"/>
        <w:jc w:val="both"/>
        <w:rPr>
          <w:b/>
          <w:sz w:val="28"/>
          <w:szCs w:val="28"/>
        </w:rPr>
      </w:pPr>
      <w:r w:rsidRPr="00964F95">
        <w:rPr>
          <w:b/>
          <w:sz w:val="26"/>
          <w:szCs w:val="28"/>
        </w:rPr>
        <w:tab/>
        <w:t xml:space="preserve">            </w:t>
      </w:r>
      <w:r w:rsidRPr="00964F95">
        <w:rPr>
          <w:b/>
          <w:sz w:val="28"/>
          <w:szCs w:val="28"/>
        </w:rPr>
        <w:t>Trần Đức Sự</w:t>
      </w:r>
    </w:p>
    <w:p w:rsidR="00813E90" w:rsidRPr="00964F95" w:rsidRDefault="00813E90" w:rsidP="00813E90">
      <w:pPr>
        <w:tabs>
          <w:tab w:val="center" w:pos="6630"/>
        </w:tabs>
        <w:ind w:firstLine="720"/>
        <w:jc w:val="both"/>
        <w:rPr>
          <w:b/>
          <w:sz w:val="26"/>
          <w:szCs w:val="28"/>
        </w:rPr>
      </w:pPr>
    </w:p>
    <w:p w:rsidR="00813E90" w:rsidRPr="00964F95" w:rsidRDefault="00813E90" w:rsidP="00813E90">
      <w:pPr>
        <w:tabs>
          <w:tab w:val="center" w:pos="6630"/>
        </w:tabs>
        <w:ind w:firstLine="720"/>
        <w:jc w:val="both"/>
        <w:rPr>
          <w:b/>
          <w:sz w:val="26"/>
          <w:szCs w:val="28"/>
        </w:rPr>
      </w:pPr>
    </w:p>
    <w:p w:rsidR="00813E90" w:rsidRPr="00964F95" w:rsidRDefault="00813E90" w:rsidP="00813E90">
      <w:pPr>
        <w:tabs>
          <w:tab w:val="center" w:pos="6630"/>
        </w:tabs>
        <w:ind w:firstLine="720"/>
        <w:jc w:val="both"/>
        <w:rPr>
          <w:b/>
          <w:sz w:val="26"/>
          <w:szCs w:val="28"/>
        </w:rPr>
      </w:pPr>
      <w:r w:rsidRPr="00964F95">
        <w:rPr>
          <w:b/>
          <w:sz w:val="26"/>
          <w:szCs w:val="28"/>
        </w:rPr>
        <w:tab/>
      </w:r>
    </w:p>
    <w:p w:rsidR="00813E90" w:rsidRPr="00964F95" w:rsidRDefault="00813E90" w:rsidP="00813E90">
      <w:pPr>
        <w:rPr>
          <w:sz w:val="20"/>
        </w:rPr>
      </w:pPr>
      <w:r w:rsidRPr="00964F95">
        <w:rPr>
          <w:sz w:val="20"/>
        </w:rPr>
        <w:br w:type="page"/>
      </w:r>
    </w:p>
    <w:tbl>
      <w:tblPr>
        <w:tblW w:w="9889" w:type="dxa"/>
        <w:tblLook w:val="04A0" w:firstRow="1" w:lastRow="0" w:firstColumn="1" w:lastColumn="0" w:noHBand="0" w:noVBand="1"/>
      </w:tblPr>
      <w:tblGrid>
        <w:gridCol w:w="4928"/>
        <w:gridCol w:w="4961"/>
      </w:tblGrid>
      <w:tr w:rsidR="00813E90" w:rsidRPr="00964F95" w:rsidTr="00CF78D0">
        <w:tc>
          <w:tcPr>
            <w:tcW w:w="4928" w:type="dxa"/>
            <w:shd w:val="clear" w:color="auto" w:fill="auto"/>
          </w:tcPr>
          <w:p w:rsidR="00813E90" w:rsidRPr="00964F95" w:rsidRDefault="00813E90" w:rsidP="00CF78D0">
            <w:pPr>
              <w:jc w:val="center"/>
              <w:rPr>
                <w:sz w:val="26"/>
              </w:rPr>
            </w:pPr>
            <w:r w:rsidRPr="00964F95">
              <w:rPr>
                <w:b/>
                <w:sz w:val="26"/>
                <w:szCs w:val="28"/>
              </w:rPr>
              <w:br w:type="page"/>
            </w:r>
            <w:r w:rsidRPr="00964F95">
              <w:rPr>
                <w:b/>
                <w:sz w:val="26"/>
                <w:szCs w:val="28"/>
              </w:rPr>
              <w:br w:type="page"/>
            </w:r>
            <w:r w:rsidRPr="00964F95">
              <w:rPr>
                <w:sz w:val="26"/>
              </w:rPr>
              <w:t>THÀNH ĐOÀN TP. HỒ CHÍ MINH</w:t>
            </w:r>
          </w:p>
          <w:p w:rsidR="00813E90" w:rsidRPr="00964F95" w:rsidRDefault="00813E90" w:rsidP="00CF78D0">
            <w:pPr>
              <w:jc w:val="center"/>
              <w:rPr>
                <w:b/>
                <w:sz w:val="26"/>
              </w:rPr>
            </w:pPr>
            <w:r w:rsidRPr="00964F95">
              <w:rPr>
                <w:b/>
                <w:sz w:val="26"/>
              </w:rPr>
              <w:t>TRUNG TÂM PHÁT TRIỂN</w:t>
            </w:r>
          </w:p>
          <w:p w:rsidR="00813E90" w:rsidRPr="00964F95" w:rsidRDefault="00813E90" w:rsidP="00CF78D0">
            <w:pPr>
              <w:jc w:val="center"/>
              <w:rPr>
                <w:b/>
                <w:sz w:val="26"/>
              </w:rPr>
            </w:pPr>
            <w:r w:rsidRPr="00964F95">
              <w:rPr>
                <w:b/>
                <w:sz w:val="26"/>
              </w:rPr>
              <w:t>KHOA HỌC VÀ CÔNG NGHỆ TRẺ</w:t>
            </w:r>
          </w:p>
          <w:p w:rsidR="00813E90" w:rsidRPr="00964F95" w:rsidRDefault="00813E90" w:rsidP="00CF78D0">
            <w:pPr>
              <w:jc w:val="center"/>
              <w:rPr>
                <w:sz w:val="26"/>
              </w:rPr>
            </w:pPr>
            <w:r w:rsidRPr="00964F95">
              <w:rPr>
                <w:sz w:val="26"/>
              </w:rPr>
              <w:t>***</w:t>
            </w:r>
          </w:p>
          <w:p w:rsidR="00813E90" w:rsidRPr="00964F95" w:rsidRDefault="00813E90" w:rsidP="00CF78D0">
            <w:pPr>
              <w:jc w:val="center"/>
              <w:rPr>
                <w:sz w:val="20"/>
              </w:rPr>
            </w:pPr>
          </w:p>
        </w:tc>
        <w:tc>
          <w:tcPr>
            <w:tcW w:w="4961" w:type="dxa"/>
            <w:shd w:val="clear" w:color="auto" w:fill="auto"/>
          </w:tcPr>
          <w:p w:rsidR="00813E90" w:rsidRPr="00964F95" w:rsidRDefault="00813E90" w:rsidP="00CF78D0">
            <w:pPr>
              <w:jc w:val="center"/>
              <w:rPr>
                <w:b/>
                <w:sz w:val="28"/>
                <w:szCs w:val="30"/>
                <w:u w:val="single"/>
              </w:rPr>
            </w:pPr>
            <w:r w:rsidRPr="00964F95">
              <w:rPr>
                <w:b/>
                <w:sz w:val="28"/>
                <w:szCs w:val="30"/>
                <w:u w:val="single"/>
              </w:rPr>
              <w:t>ĐOÀN TNCS HỒ CHÍ MINH</w:t>
            </w:r>
          </w:p>
          <w:p w:rsidR="00813E90" w:rsidRPr="00964F95" w:rsidRDefault="00813E90" w:rsidP="00CF78D0">
            <w:pPr>
              <w:rPr>
                <w:sz w:val="24"/>
                <w:szCs w:val="30"/>
              </w:rPr>
            </w:pPr>
          </w:p>
          <w:p w:rsidR="00813E90" w:rsidRPr="00964F95" w:rsidRDefault="00813E90" w:rsidP="00CF78D0">
            <w:pPr>
              <w:rPr>
                <w:i/>
                <w:sz w:val="24"/>
                <w:szCs w:val="30"/>
              </w:rPr>
            </w:pPr>
          </w:p>
          <w:p w:rsidR="00813E90" w:rsidRPr="00964F95" w:rsidRDefault="00813E90" w:rsidP="005C1110">
            <w:pPr>
              <w:jc w:val="right"/>
              <w:rPr>
                <w:i/>
                <w:sz w:val="24"/>
                <w:szCs w:val="30"/>
              </w:rPr>
            </w:pPr>
            <w:r w:rsidRPr="00964F95">
              <w:rPr>
                <w:i/>
                <w:szCs w:val="30"/>
              </w:rPr>
              <w:t>Tp. Hồ</w:t>
            </w:r>
            <w:r>
              <w:rPr>
                <w:i/>
                <w:szCs w:val="30"/>
              </w:rPr>
              <w:t xml:space="preserve"> Chí Minh, ngày </w:t>
            </w:r>
            <w:r w:rsidR="005C1110">
              <w:rPr>
                <w:i/>
                <w:szCs w:val="30"/>
              </w:rPr>
              <w:t>.</w:t>
            </w:r>
            <w:r>
              <w:rPr>
                <w:i/>
                <w:szCs w:val="30"/>
              </w:rPr>
              <w:t xml:space="preserve"> </w:t>
            </w:r>
            <w:r w:rsidRPr="00964F95">
              <w:rPr>
                <w:i/>
                <w:szCs w:val="30"/>
              </w:rPr>
              <w:t xml:space="preserve"> tháng    năm 201</w:t>
            </w:r>
            <w:r w:rsidR="005C1110">
              <w:rPr>
                <w:i/>
                <w:szCs w:val="30"/>
              </w:rPr>
              <w:t>8</w:t>
            </w:r>
          </w:p>
        </w:tc>
      </w:tr>
    </w:tbl>
    <w:p w:rsidR="00813E90" w:rsidRPr="00964F95" w:rsidRDefault="00813E90" w:rsidP="00813E90">
      <w:pPr>
        <w:rPr>
          <w:sz w:val="26"/>
          <w:szCs w:val="28"/>
        </w:rPr>
      </w:pPr>
    </w:p>
    <w:p w:rsidR="00813E90" w:rsidRPr="00964F95" w:rsidRDefault="00813E90" w:rsidP="00813E90">
      <w:pPr>
        <w:tabs>
          <w:tab w:val="center" w:pos="7200"/>
        </w:tabs>
        <w:jc w:val="center"/>
        <w:rPr>
          <w:b/>
          <w:sz w:val="26"/>
          <w:szCs w:val="28"/>
        </w:rPr>
      </w:pPr>
      <w:r w:rsidRPr="00964F95">
        <w:rPr>
          <w:b/>
          <w:sz w:val="30"/>
          <w:szCs w:val="28"/>
        </w:rPr>
        <w:t>THỂ LỆ</w:t>
      </w:r>
      <w:r w:rsidRPr="00964F95">
        <w:rPr>
          <w:b/>
          <w:sz w:val="26"/>
          <w:szCs w:val="28"/>
        </w:rPr>
        <w:t xml:space="preserve"> </w:t>
      </w:r>
    </w:p>
    <w:p w:rsidR="00813E90" w:rsidRPr="00964F95" w:rsidRDefault="00813E90" w:rsidP="00813E90">
      <w:pPr>
        <w:jc w:val="center"/>
        <w:rPr>
          <w:b/>
          <w:bCs/>
          <w:sz w:val="26"/>
          <w:szCs w:val="26"/>
        </w:rPr>
      </w:pPr>
      <w:r w:rsidRPr="00964F95">
        <w:rPr>
          <w:b/>
          <w:bCs/>
          <w:sz w:val="26"/>
          <w:szCs w:val="26"/>
        </w:rPr>
        <w:t>Chương trình Vườn ươm Khoa học Thanh niên</w:t>
      </w:r>
    </w:p>
    <w:p w:rsidR="00813E90" w:rsidRPr="00964F95" w:rsidRDefault="00813E90" w:rsidP="00813E90">
      <w:pPr>
        <w:jc w:val="center"/>
        <w:rPr>
          <w:b/>
          <w:bCs/>
          <w:sz w:val="26"/>
          <w:szCs w:val="26"/>
        </w:rPr>
      </w:pPr>
      <w:r w:rsidRPr="00964F95">
        <w:rPr>
          <w:b/>
          <w:bCs/>
          <w:sz w:val="26"/>
          <w:szCs w:val="26"/>
        </w:rPr>
        <w:t>Thuộc Quỹ Phát triển Khoa học và Công nghệ Việt Á lần I năm 201</w:t>
      </w:r>
      <w:r w:rsidR="00400C74">
        <w:rPr>
          <w:b/>
          <w:bCs/>
          <w:sz w:val="26"/>
          <w:szCs w:val="26"/>
        </w:rPr>
        <w:t>8</w:t>
      </w:r>
    </w:p>
    <w:p w:rsidR="00813E90" w:rsidRPr="00964F95" w:rsidRDefault="00813E90" w:rsidP="00813E90">
      <w:pPr>
        <w:jc w:val="center"/>
        <w:rPr>
          <w:b/>
          <w:bCs/>
          <w:sz w:val="26"/>
          <w:szCs w:val="28"/>
        </w:rPr>
      </w:pPr>
      <w:r w:rsidRPr="00964F95">
        <w:rPr>
          <w:b/>
          <w:bCs/>
          <w:sz w:val="26"/>
          <w:szCs w:val="28"/>
        </w:rPr>
        <w:t>_________</w:t>
      </w:r>
    </w:p>
    <w:p w:rsidR="00813E90" w:rsidRPr="00964F95" w:rsidRDefault="00813E90" w:rsidP="00813E90">
      <w:pPr>
        <w:jc w:val="center"/>
        <w:rPr>
          <w:bCs/>
          <w:i/>
          <w:sz w:val="26"/>
          <w:szCs w:val="28"/>
        </w:rPr>
      </w:pPr>
      <w:r w:rsidRPr="00964F95">
        <w:rPr>
          <w:bCs/>
          <w:i/>
          <w:sz w:val="26"/>
          <w:szCs w:val="28"/>
        </w:rPr>
        <w:t xml:space="preserve">(đính kèm Thông báo số: </w:t>
      </w:r>
      <w:r>
        <w:rPr>
          <w:bCs/>
          <w:i/>
          <w:sz w:val="26"/>
          <w:szCs w:val="28"/>
        </w:rPr>
        <w:t xml:space="preserve"> 17</w:t>
      </w:r>
      <w:r w:rsidRPr="00964F95">
        <w:rPr>
          <w:bCs/>
          <w:i/>
          <w:sz w:val="26"/>
          <w:szCs w:val="28"/>
        </w:rPr>
        <w:t xml:space="preserve"> - TB/KHCN</w:t>
      </w:r>
      <w:r>
        <w:rPr>
          <w:bCs/>
          <w:i/>
          <w:sz w:val="26"/>
          <w:szCs w:val="28"/>
        </w:rPr>
        <w:t>, ngày 5/9</w:t>
      </w:r>
      <w:r w:rsidRPr="00964F95">
        <w:rPr>
          <w:bCs/>
          <w:i/>
          <w:sz w:val="26"/>
          <w:szCs w:val="28"/>
        </w:rPr>
        <w:t xml:space="preserve">/2017 </w:t>
      </w:r>
    </w:p>
    <w:p w:rsidR="00813E90" w:rsidRPr="00964F95" w:rsidRDefault="00813E90" w:rsidP="00813E90">
      <w:pPr>
        <w:jc w:val="center"/>
        <w:rPr>
          <w:i/>
          <w:sz w:val="26"/>
          <w:szCs w:val="28"/>
        </w:rPr>
      </w:pPr>
      <w:r w:rsidRPr="00964F95">
        <w:rPr>
          <w:bCs/>
          <w:i/>
          <w:sz w:val="26"/>
          <w:szCs w:val="28"/>
        </w:rPr>
        <w:t>của Trung tâm Phát triển Khoa học và Công nghệ Trẻ)</w:t>
      </w:r>
      <w:bookmarkStart w:id="0" w:name="_GoBack"/>
      <w:bookmarkEnd w:id="0"/>
    </w:p>
    <w:p w:rsidR="00813E90" w:rsidRPr="00964F95" w:rsidRDefault="00813E90" w:rsidP="00813E90">
      <w:pPr>
        <w:tabs>
          <w:tab w:val="center" w:pos="7200"/>
        </w:tabs>
        <w:jc w:val="both"/>
        <w:rPr>
          <w:i/>
          <w:sz w:val="26"/>
          <w:szCs w:val="28"/>
        </w:rPr>
      </w:pPr>
    </w:p>
    <w:p w:rsidR="00813E90" w:rsidRPr="00964F95" w:rsidRDefault="00813E90" w:rsidP="00813E90">
      <w:pPr>
        <w:tabs>
          <w:tab w:val="center" w:pos="7200"/>
        </w:tabs>
        <w:jc w:val="both"/>
        <w:rPr>
          <w:sz w:val="26"/>
          <w:szCs w:val="28"/>
        </w:rPr>
      </w:pPr>
      <w:r w:rsidRPr="00964F95">
        <w:rPr>
          <w:b/>
          <w:sz w:val="26"/>
          <w:szCs w:val="28"/>
          <w:u w:val="single"/>
        </w:rPr>
        <w:t>Điều 1</w:t>
      </w:r>
      <w:r w:rsidRPr="00964F95">
        <w:rPr>
          <w:b/>
          <w:sz w:val="26"/>
          <w:szCs w:val="28"/>
        </w:rPr>
        <w:t>.  ĐỐI VỚI CÁ NHÂN ĐĂNG KÝ THAM GIA</w:t>
      </w:r>
      <w:r w:rsidRPr="00964F95">
        <w:rPr>
          <w:sz w:val="26"/>
          <w:szCs w:val="28"/>
        </w:rPr>
        <w:t>:</w:t>
      </w:r>
    </w:p>
    <w:p w:rsidR="00813E90" w:rsidRPr="00964F95" w:rsidRDefault="00813E90" w:rsidP="00813E90">
      <w:pPr>
        <w:pStyle w:val="BodyText3"/>
        <w:spacing w:after="0"/>
        <w:ind w:firstLine="720"/>
        <w:jc w:val="both"/>
        <w:rPr>
          <w:rFonts w:ascii="Times New Roman" w:hAnsi="Times New Roman"/>
          <w:sz w:val="26"/>
          <w:szCs w:val="28"/>
          <w:lang w:val="pt-BR"/>
        </w:rPr>
      </w:pPr>
      <w:r w:rsidRPr="00964F95">
        <w:rPr>
          <w:rFonts w:ascii="Times New Roman" w:hAnsi="Times New Roman"/>
          <w:sz w:val="26"/>
          <w:szCs w:val="28"/>
        </w:rPr>
        <w:t xml:space="preserve">- Cá nhân đăng ký chủ nhiệm đề tài là công dân Việt Nam đang sinh sống, học tập, làm việc trên địa bàn TP. </w:t>
      </w:r>
      <w:r w:rsidRPr="00964F95">
        <w:rPr>
          <w:rFonts w:ascii="Times New Roman" w:hAnsi="Times New Roman"/>
          <w:sz w:val="26"/>
          <w:szCs w:val="28"/>
          <w:lang w:val="pt-BR"/>
        </w:rPr>
        <w:t>Hồ Chí Minh không quá 35 tuổi tính đến thời điểm đăng ký. Không giới hạn số lượng, độ tuổi của cố vấn chuyên môn và cộng tác viên tham gia thực hiện đề tài.</w:t>
      </w:r>
    </w:p>
    <w:p w:rsidR="00813E90" w:rsidRPr="00964F95" w:rsidRDefault="00813E90" w:rsidP="00813E90">
      <w:pPr>
        <w:pStyle w:val="BodyText3"/>
        <w:spacing w:after="0"/>
        <w:ind w:firstLine="720"/>
        <w:jc w:val="both"/>
        <w:rPr>
          <w:rFonts w:ascii="Times New Roman" w:hAnsi="Times New Roman"/>
          <w:sz w:val="26"/>
          <w:szCs w:val="28"/>
          <w:lang w:val="pt-BR"/>
        </w:rPr>
      </w:pPr>
      <w:r w:rsidRPr="00964F95">
        <w:rPr>
          <w:rFonts w:ascii="Times New Roman" w:hAnsi="Times New Roman"/>
          <w:sz w:val="26"/>
          <w:szCs w:val="28"/>
          <w:lang w:val="pt-BR"/>
        </w:rPr>
        <w:t>- Cá nhân đăng ký tham gia thực hiện đề tài, dự án (</w:t>
      </w:r>
      <w:r w:rsidRPr="00964F95">
        <w:rPr>
          <w:rFonts w:ascii="Times New Roman" w:hAnsi="Times New Roman"/>
          <w:i/>
          <w:sz w:val="26"/>
          <w:szCs w:val="28"/>
          <w:lang w:val="pt-BR"/>
        </w:rPr>
        <w:t>làm chủ nhiệm</w:t>
      </w:r>
      <w:r w:rsidRPr="00964F95">
        <w:rPr>
          <w:rFonts w:ascii="Times New Roman" w:hAnsi="Times New Roman"/>
          <w:sz w:val="26"/>
          <w:szCs w:val="28"/>
          <w:lang w:val="pt-BR"/>
        </w:rPr>
        <w:t>) phải có chuyên môn cùng lĩnh vực khoa học và công nghệ mà mình đăng ký (</w:t>
      </w:r>
      <w:r w:rsidRPr="00964F95">
        <w:rPr>
          <w:rFonts w:ascii="Times New Roman" w:hAnsi="Times New Roman"/>
          <w:i/>
          <w:sz w:val="26"/>
          <w:szCs w:val="28"/>
          <w:lang w:val="pt-BR"/>
        </w:rPr>
        <w:t>được đào tạo hoặc làm việc ít nhất 3 năm trong lĩnh vực đó</w:t>
      </w:r>
      <w:r w:rsidRPr="00964F95">
        <w:rPr>
          <w:rFonts w:ascii="Times New Roman" w:hAnsi="Times New Roman"/>
          <w:sz w:val="26"/>
          <w:szCs w:val="28"/>
          <w:lang w:val="pt-BR"/>
        </w:rPr>
        <w:t>) hoặc liên quan đến lĩnh vực khoa học và công nghệ đó (</w:t>
      </w:r>
      <w:r w:rsidRPr="00964F95">
        <w:rPr>
          <w:rFonts w:ascii="Times New Roman" w:hAnsi="Times New Roman"/>
          <w:i/>
          <w:sz w:val="26"/>
          <w:szCs w:val="28"/>
          <w:lang w:val="pt-BR"/>
        </w:rPr>
        <w:t>kèm theo điều kiện đội ngũ cộng tác viên tham gia đề tài phải có chuyên môn phù hợp cùng lĩnh vực</w:t>
      </w:r>
      <w:r w:rsidRPr="00964F95">
        <w:rPr>
          <w:rFonts w:ascii="Times New Roman" w:hAnsi="Times New Roman"/>
          <w:sz w:val="26"/>
          <w:szCs w:val="28"/>
          <w:lang w:val="pt-BR"/>
        </w:rPr>
        <w:t>).</w:t>
      </w:r>
    </w:p>
    <w:p w:rsidR="00813E90" w:rsidRPr="00964F95" w:rsidRDefault="00813E90" w:rsidP="00813E90">
      <w:pPr>
        <w:pStyle w:val="BodyText3"/>
        <w:spacing w:after="0"/>
        <w:ind w:firstLine="720"/>
        <w:jc w:val="both"/>
        <w:rPr>
          <w:rFonts w:ascii="Times New Roman" w:hAnsi="Times New Roman"/>
          <w:sz w:val="26"/>
          <w:szCs w:val="28"/>
          <w:lang w:val="pt-BR"/>
        </w:rPr>
      </w:pPr>
      <w:r w:rsidRPr="00964F95">
        <w:rPr>
          <w:rFonts w:ascii="Times New Roman" w:hAnsi="Times New Roman"/>
          <w:sz w:val="26"/>
          <w:szCs w:val="28"/>
          <w:lang w:val="pt-BR"/>
        </w:rPr>
        <w:t>- Cá nhân đăng ký thực hiện đề tài, dự án bị trễ hạn quá 18 tháng chưa nghiệm thu, chưa quyết toán (</w:t>
      </w:r>
      <w:r w:rsidRPr="00964F95">
        <w:rPr>
          <w:rFonts w:ascii="Times New Roman" w:hAnsi="Times New Roman"/>
          <w:i/>
          <w:sz w:val="26"/>
          <w:szCs w:val="28"/>
          <w:lang w:val="pt-BR"/>
        </w:rPr>
        <w:t>không chứng minh được lý do chính đáng</w:t>
      </w:r>
      <w:r w:rsidRPr="00964F95">
        <w:rPr>
          <w:rFonts w:ascii="Times New Roman" w:hAnsi="Times New Roman"/>
          <w:sz w:val="26"/>
          <w:szCs w:val="28"/>
          <w:lang w:val="pt-BR"/>
        </w:rPr>
        <w:t>) sẽ không được đăng ký thực hiện đề tài, dự án khoa học và công nghệ trong 2 năm tiếp theo tính từ thời điểm nghiệm thu hoặc thanh lý và quyết toán kinh phí, hoặc bị xuất toán thu hồi lại kinh phí đã cấp.</w:t>
      </w:r>
    </w:p>
    <w:p w:rsidR="00813E90" w:rsidRPr="00964F95" w:rsidRDefault="00813E90" w:rsidP="00813E90">
      <w:pPr>
        <w:tabs>
          <w:tab w:val="center" w:pos="7200"/>
        </w:tabs>
        <w:jc w:val="both"/>
        <w:rPr>
          <w:b/>
          <w:sz w:val="26"/>
          <w:szCs w:val="28"/>
          <w:lang w:val="pt-BR"/>
        </w:rPr>
      </w:pPr>
    </w:p>
    <w:p w:rsidR="00813E90" w:rsidRPr="00964F95" w:rsidRDefault="00813E90" w:rsidP="00813E90">
      <w:pPr>
        <w:tabs>
          <w:tab w:val="center" w:pos="7200"/>
        </w:tabs>
        <w:jc w:val="both"/>
        <w:rPr>
          <w:sz w:val="26"/>
          <w:szCs w:val="28"/>
          <w:lang w:val="pt-BR"/>
        </w:rPr>
      </w:pPr>
      <w:r w:rsidRPr="00964F95">
        <w:rPr>
          <w:b/>
          <w:sz w:val="26"/>
          <w:szCs w:val="28"/>
          <w:u w:val="single"/>
          <w:lang w:val="pt-BR"/>
        </w:rPr>
        <w:t>Điều 2</w:t>
      </w:r>
      <w:r w:rsidRPr="00964F95">
        <w:rPr>
          <w:b/>
          <w:sz w:val="26"/>
          <w:szCs w:val="28"/>
          <w:lang w:val="pt-BR"/>
        </w:rPr>
        <w:t>.  ĐỐI VỚI ĐỀ TÀI NGHIÊN CỨU</w:t>
      </w:r>
      <w:r w:rsidRPr="00964F95">
        <w:rPr>
          <w:sz w:val="26"/>
          <w:szCs w:val="28"/>
          <w:lang w:val="pt-BR"/>
        </w:rPr>
        <w:t>:</w:t>
      </w:r>
    </w:p>
    <w:p w:rsidR="00813E90" w:rsidRPr="00964F95" w:rsidRDefault="00813E90" w:rsidP="00813E90">
      <w:pPr>
        <w:pStyle w:val="BodyText3"/>
        <w:spacing w:after="0"/>
        <w:ind w:firstLine="720"/>
        <w:jc w:val="both"/>
        <w:rPr>
          <w:rFonts w:ascii="Times New Roman" w:hAnsi="Times New Roman"/>
          <w:sz w:val="26"/>
          <w:szCs w:val="28"/>
          <w:lang w:val="pt-BR"/>
        </w:rPr>
      </w:pPr>
      <w:r w:rsidRPr="00964F95">
        <w:rPr>
          <w:rFonts w:ascii="Times New Roman" w:hAnsi="Times New Roman"/>
          <w:sz w:val="26"/>
          <w:szCs w:val="28"/>
          <w:lang w:val="pt-BR"/>
        </w:rPr>
        <w:t>- Cơ quan chủ quản của đề tài đăng ký tham gia chương trình là Công ty Cổ phần Công nghệ Việt Á, cơ quan quản lý và vận hành chương trình là Trung tâm Phát triển Khoa học và Công nghệ Trẻ Thành Đoàn.</w:t>
      </w:r>
    </w:p>
    <w:p w:rsidR="00813E90" w:rsidRPr="00964F95" w:rsidRDefault="00813E90" w:rsidP="00813E90">
      <w:pPr>
        <w:pStyle w:val="BodyText3"/>
        <w:spacing w:after="0"/>
        <w:ind w:firstLine="720"/>
        <w:jc w:val="both"/>
        <w:rPr>
          <w:rFonts w:ascii="Times New Roman" w:hAnsi="Times New Roman"/>
          <w:sz w:val="26"/>
          <w:szCs w:val="28"/>
          <w:lang w:val="pt-BR"/>
        </w:rPr>
      </w:pPr>
      <w:r w:rsidRPr="00964F95">
        <w:rPr>
          <w:rFonts w:ascii="Times New Roman" w:hAnsi="Times New Roman"/>
          <w:sz w:val="26"/>
          <w:szCs w:val="28"/>
          <w:lang w:val="pt-BR"/>
        </w:rPr>
        <w:t>- Mỗi đề tài được phép đăng ký tối đa 01 đồng chủ nhiệm đề tài.</w:t>
      </w:r>
    </w:p>
    <w:p w:rsidR="00813E90" w:rsidRPr="00964F95" w:rsidRDefault="00813E90" w:rsidP="00813E90">
      <w:pPr>
        <w:pStyle w:val="BodyText3"/>
        <w:spacing w:after="0"/>
        <w:ind w:firstLine="720"/>
        <w:jc w:val="both"/>
        <w:rPr>
          <w:rFonts w:ascii="Times New Roman" w:hAnsi="Times New Roman"/>
          <w:sz w:val="26"/>
          <w:szCs w:val="28"/>
          <w:lang w:val="pt-BR"/>
        </w:rPr>
      </w:pPr>
      <w:r w:rsidRPr="00964F95">
        <w:rPr>
          <w:rFonts w:ascii="Times New Roman" w:hAnsi="Times New Roman"/>
          <w:sz w:val="26"/>
          <w:szCs w:val="28"/>
          <w:lang w:val="pt-BR"/>
        </w:rPr>
        <w:t>- Đề tài nghiên cứu phải đảm bảo có giá trị khoa học và công nghệ, tính tiên tiến về công nghệ, tính cấp thiết, tính thực tiễn, tính ứng dụng cao.</w:t>
      </w:r>
    </w:p>
    <w:p w:rsidR="00813E90" w:rsidRPr="00964F95" w:rsidRDefault="00813E90" w:rsidP="00813E90">
      <w:pPr>
        <w:pStyle w:val="BodyText3"/>
        <w:spacing w:after="0"/>
        <w:ind w:firstLine="720"/>
        <w:jc w:val="both"/>
        <w:rPr>
          <w:rFonts w:ascii="Times New Roman" w:hAnsi="Times New Roman"/>
          <w:sz w:val="26"/>
          <w:szCs w:val="28"/>
          <w:lang w:val="pt-BR"/>
        </w:rPr>
      </w:pPr>
      <w:r w:rsidRPr="00964F95">
        <w:rPr>
          <w:rFonts w:ascii="Times New Roman" w:hAnsi="Times New Roman"/>
          <w:sz w:val="26"/>
          <w:szCs w:val="28"/>
          <w:lang w:val="pt-BR"/>
        </w:rPr>
        <w:t>- Đề tài cùng nội dung nghiên cứu (</w:t>
      </w:r>
      <w:r w:rsidRPr="00964F95">
        <w:rPr>
          <w:rFonts w:ascii="Times New Roman" w:hAnsi="Times New Roman"/>
          <w:i/>
          <w:sz w:val="26"/>
          <w:szCs w:val="28"/>
          <w:lang w:val="pt-BR"/>
        </w:rPr>
        <w:t>đã, đang hoặc chờ nhận kinh phí nghiên cứu thuộc ngân sách Nhà nước hoặc các nguồn vốn khác</w:t>
      </w:r>
      <w:r w:rsidRPr="00964F95">
        <w:rPr>
          <w:rFonts w:ascii="Times New Roman" w:hAnsi="Times New Roman"/>
          <w:sz w:val="26"/>
          <w:szCs w:val="28"/>
          <w:lang w:val="pt-BR"/>
        </w:rPr>
        <w:t>) không được đăng ký sơ tuyển.</w:t>
      </w:r>
    </w:p>
    <w:p w:rsidR="00813E90" w:rsidRPr="00964F95" w:rsidRDefault="00813E90" w:rsidP="00813E90">
      <w:pPr>
        <w:pStyle w:val="BodyText3"/>
        <w:spacing w:after="0"/>
        <w:jc w:val="both"/>
        <w:rPr>
          <w:rFonts w:ascii="Times New Roman" w:hAnsi="Times New Roman"/>
          <w:sz w:val="26"/>
          <w:szCs w:val="28"/>
          <w:lang w:val="pt-BR"/>
        </w:rPr>
      </w:pPr>
    </w:p>
    <w:p w:rsidR="00813E90" w:rsidRPr="00964F95" w:rsidRDefault="00813E90" w:rsidP="00813E90">
      <w:pPr>
        <w:jc w:val="both"/>
        <w:rPr>
          <w:sz w:val="26"/>
          <w:szCs w:val="28"/>
          <w:lang w:val="pt-BR"/>
        </w:rPr>
      </w:pPr>
      <w:r w:rsidRPr="00964F95">
        <w:rPr>
          <w:b/>
          <w:sz w:val="26"/>
          <w:szCs w:val="28"/>
          <w:u w:val="single"/>
          <w:lang w:val="pt-BR"/>
        </w:rPr>
        <w:t>Điều 3.</w:t>
      </w:r>
      <w:r w:rsidRPr="00964F95">
        <w:rPr>
          <w:b/>
          <w:sz w:val="26"/>
          <w:szCs w:val="28"/>
          <w:lang w:val="pt-BR"/>
        </w:rPr>
        <w:t xml:space="preserve">  NỘI DUNG</w:t>
      </w:r>
      <w:r w:rsidRPr="00964F95">
        <w:rPr>
          <w:sz w:val="26"/>
          <w:szCs w:val="28"/>
          <w:lang w:val="pt-BR"/>
        </w:rPr>
        <w:t>:</w:t>
      </w:r>
    </w:p>
    <w:p w:rsidR="00813E90" w:rsidRPr="00964F95" w:rsidRDefault="00813E90" w:rsidP="00813E90">
      <w:pPr>
        <w:pStyle w:val="BodyText3"/>
        <w:spacing w:after="0"/>
        <w:ind w:firstLine="720"/>
        <w:jc w:val="both"/>
        <w:rPr>
          <w:rFonts w:ascii="Times New Roman" w:hAnsi="Times New Roman"/>
          <w:b/>
          <w:sz w:val="26"/>
          <w:szCs w:val="28"/>
          <w:lang w:val="en-US"/>
        </w:rPr>
      </w:pPr>
      <w:r w:rsidRPr="00964F95">
        <w:rPr>
          <w:rFonts w:ascii="Times New Roman" w:hAnsi="Times New Roman"/>
          <w:b/>
          <w:sz w:val="26"/>
          <w:szCs w:val="28"/>
          <w:lang w:val="en-US"/>
        </w:rPr>
        <w:t>Nội dung nghiên cứu chuyên môn tập trung vào các lĩnh vực sau:</w:t>
      </w:r>
    </w:p>
    <w:p w:rsidR="00813E90" w:rsidRPr="00964F95" w:rsidRDefault="00813E90" w:rsidP="00813E90">
      <w:pPr>
        <w:pStyle w:val="BodyText3"/>
        <w:tabs>
          <w:tab w:val="left" w:pos="720"/>
        </w:tabs>
        <w:spacing w:after="0"/>
        <w:jc w:val="both"/>
        <w:rPr>
          <w:rFonts w:ascii="Times New Roman" w:hAnsi="Times New Roman"/>
          <w:sz w:val="26"/>
          <w:szCs w:val="28"/>
          <w:lang w:val="en-US"/>
        </w:rPr>
      </w:pPr>
      <w:r w:rsidRPr="00964F95">
        <w:rPr>
          <w:rFonts w:ascii="Times New Roman" w:hAnsi="Times New Roman"/>
          <w:sz w:val="26"/>
          <w:szCs w:val="28"/>
          <w:lang w:val="en-US"/>
        </w:rPr>
        <w:tab/>
        <w:t>Trong lĩnh vực công nghệ sinh học, y dược ứng dụng cho con người, thú y, thủy sản, thực vật, thực phẩm:</w:t>
      </w:r>
    </w:p>
    <w:p w:rsidR="00813E90" w:rsidRPr="00964F95" w:rsidRDefault="00813E90" w:rsidP="00813E90">
      <w:pPr>
        <w:pStyle w:val="BodyText3"/>
        <w:numPr>
          <w:ilvl w:val="0"/>
          <w:numId w:val="5"/>
        </w:numPr>
        <w:tabs>
          <w:tab w:val="left" w:pos="900"/>
        </w:tabs>
        <w:spacing w:after="0"/>
        <w:ind w:left="0" w:firstLine="720"/>
        <w:jc w:val="both"/>
        <w:rPr>
          <w:rFonts w:ascii="Times New Roman" w:hAnsi="Times New Roman"/>
          <w:sz w:val="26"/>
          <w:szCs w:val="28"/>
          <w:lang w:val="en-US"/>
        </w:rPr>
      </w:pPr>
      <w:r w:rsidRPr="00964F95">
        <w:rPr>
          <w:rFonts w:ascii="Times New Roman" w:hAnsi="Times New Roman"/>
          <w:sz w:val="26"/>
          <w:szCs w:val="28"/>
          <w:lang w:val="en-US"/>
        </w:rPr>
        <w:t>Nghiên cứu phát triển các quy trình kỹ thuật công nghệ test nhanh các test sinh hóa, huyết học, miễn dịch, vi sinh trong chẩn đoán bệnh.</w:t>
      </w:r>
    </w:p>
    <w:p w:rsidR="00813E90" w:rsidRPr="00964F95" w:rsidRDefault="00813E90" w:rsidP="00813E90">
      <w:pPr>
        <w:pStyle w:val="BodyText3"/>
        <w:spacing w:after="0"/>
        <w:ind w:firstLine="720"/>
        <w:jc w:val="both"/>
        <w:rPr>
          <w:rFonts w:ascii="Times New Roman" w:hAnsi="Times New Roman"/>
          <w:sz w:val="26"/>
          <w:szCs w:val="28"/>
          <w:lang w:val="en-US"/>
        </w:rPr>
      </w:pPr>
      <w:r w:rsidRPr="00964F95">
        <w:rPr>
          <w:rFonts w:ascii="Times New Roman" w:hAnsi="Times New Roman"/>
          <w:sz w:val="26"/>
          <w:szCs w:val="28"/>
          <w:lang w:val="en-US"/>
        </w:rPr>
        <w:t>- Nghiên cứu phát triển các quy trình công nghệ ứng dụng các kỹ thuật mới của sinh học phân tử như: lai phân tử (Microarray, macroarray…), Biochip (Nanowire, QCM- Quatz Crystal Microbalance…).</w:t>
      </w:r>
    </w:p>
    <w:p w:rsidR="00813E90" w:rsidRPr="00964F95" w:rsidRDefault="00813E90" w:rsidP="00813E90">
      <w:pPr>
        <w:pStyle w:val="BodyText3"/>
        <w:spacing w:after="0"/>
        <w:ind w:firstLine="720"/>
        <w:jc w:val="both"/>
        <w:rPr>
          <w:rFonts w:ascii="Times New Roman" w:hAnsi="Times New Roman"/>
          <w:sz w:val="26"/>
          <w:szCs w:val="28"/>
          <w:lang w:val="en-US"/>
        </w:rPr>
      </w:pPr>
      <w:r w:rsidRPr="00964F95">
        <w:rPr>
          <w:rFonts w:ascii="Times New Roman" w:hAnsi="Times New Roman"/>
          <w:sz w:val="26"/>
          <w:szCs w:val="28"/>
          <w:lang w:val="en-US"/>
        </w:rPr>
        <w:t>- Nghiên cứu các kỹ thuật phát triển từ kỹ thuật PCR, Realtime PCR (không chấp nhận các đề tài ứng dụng các kỹ thuật PCR, Real time PCR truyền thống)</w:t>
      </w:r>
    </w:p>
    <w:p w:rsidR="00813E90" w:rsidRPr="00964F95" w:rsidRDefault="00813E90" w:rsidP="00813E90">
      <w:pPr>
        <w:pStyle w:val="BodyText3"/>
        <w:spacing w:after="0"/>
        <w:ind w:firstLine="720"/>
        <w:jc w:val="both"/>
        <w:rPr>
          <w:rFonts w:ascii="Times New Roman" w:hAnsi="Times New Roman"/>
          <w:sz w:val="26"/>
          <w:szCs w:val="28"/>
          <w:lang w:val="en-US"/>
        </w:rPr>
      </w:pPr>
      <w:r w:rsidRPr="00964F95">
        <w:rPr>
          <w:rFonts w:ascii="Times New Roman" w:hAnsi="Times New Roman"/>
          <w:sz w:val="26"/>
          <w:szCs w:val="28"/>
          <w:lang w:val="en-US"/>
        </w:rPr>
        <w:t>- Nghiên cứu phát triển các quy trình kỹ thuật công nghệ sản xuất thuốc sinh học, thực phẩm chức năng.</w:t>
      </w:r>
    </w:p>
    <w:p w:rsidR="00813E90" w:rsidRPr="00964F95" w:rsidRDefault="00813E90" w:rsidP="00813E90">
      <w:pPr>
        <w:pStyle w:val="BodyText3"/>
        <w:spacing w:after="0"/>
        <w:ind w:left="720"/>
        <w:jc w:val="both"/>
        <w:rPr>
          <w:rFonts w:ascii="Times New Roman" w:hAnsi="Times New Roman"/>
          <w:b/>
          <w:i/>
          <w:sz w:val="26"/>
          <w:szCs w:val="28"/>
          <w:lang w:val="en-US"/>
        </w:rPr>
      </w:pPr>
      <w:r w:rsidRPr="00964F95">
        <w:rPr>
          <w:rFonts w:ascii="Times New Roman" w:hAnsi="Times New Roman"/>
          <w:b/>
          <w:sz w:val="26"/>
          <w:szCs w:val="28"/>
          <w:lang w:val="en-US"/>
        </w:rPr>
        <w:t>Ngoài ra còn khuyến khích các đề tài mang tính xã hội sau:</w:t>
      </w:r>
    </w:p>
    <w:p w:rsidR="00813E90" w:rsidRPr="00964F95" w:rsidRDefault="00813E90" w:rsidP="00813E90">
      <w:pPr>
        <w:pStyle w:val="BodyText3"/>
        <w:spacing w:after="0"/>
        <w:ind w:firstLine="720"/>
        <w:jc w:val="both"/>
        <w:rPr>
          <w:rFonts w:ascii="Times New Roman" w:hAnsi="Times New Roman"/>
          <w:sz w:val="26"/>
          <w:szCs w:val="28"/>
          <w:lang w:val="en-US"/>
        </w:rPr>
      </w:pPr>
      <w:r w:rsidRPr="00964F95">
        <w:rPr>
          <w:rFonts w:ascii="Times New Roman" w:hAnsi="Times New Roman"/>
          <w:sz w:val="26"/>
          <w:szCs w:val="28"/>
        </w:rPr>
        <w:t>- Nghiên cứu một số vấn đề phục vụ cho công tác quản lý và phát triển trong các đối tượng thanh thiếu nhi thành phố.</w:t>
      </w:r>
    </w:p>
    <w:p w:rsidR="00813E90" w:rsidRPr="00964F95" w:rsidRDefault="00813E90" w:rsidP="00813E90">
      <w:pPr>
        <w:pStyle w:val="BodyText3"/>
        <w:tabs>
          <w:tab w:val="left" w:pos="709"/>
        </w:tabs>
        <w:spacing w:after="0"/>
        <w:jc w:val="both"/>
        <w:rPr>
          <w:rFonts w:ascii="Times New Roman" w:hAnsi="Times New Roman"/>
          <w:color w:val="FF0000"/>
          <w:sz w:val="26"/>
          <w:szCs w:val="28"/>
        </w:rPr>
      </w:pPr>
      <w:r w:rsidRPr="00964F95">
        <w:rPr>
          <w:rFonts w:ascii="Times New Roman" w:hAnsi="Times New Roman"/>
          <w:color w:val="000000"/>
          <w:sz w:val="26"/>
          <w:szCs w:val="28"/>
        </w:rPr>
        <w:tab/>
        <w:t xml:space="preserve">- Khảo sát về tình hình thanh niên thành phố, các xu hướng tội phạm vị thành niên, đấu tranh phòng chống tội phạm và các tệ nạn xã hội nói chung cũng như trong thanh thiếu nhi. </w:t>
      </w:r>
      <w:r w:rsidRPr="00964F95">
        <w:rPr>
          <w:rFonts w:ascii="Times New Roman" w:hAnsi="Times New Roman"/>
          <w:bCs/>
          <w:sz w:val="26"/>
          <w:szCs w:val="28"/>
        </w:rPr>
        <w:t>Tăng cường công tác phổ biến, giáo dục pháp luật nhằm nâng cao ý thức pháp luật cho thanh thiếu niên;</w:t>
      </w:r>
    </w:p>
    <w:p w:rsidR="00813E90" w:rsidRPr="00964F95" w:rsidRDefault="00813E90" w:rsidP="00813E90">
      <w:pPr>
        <w:pStyle w:val="BodyText3"/>
        <w:tabs>
          <w:tab w:val="left" w:pos="709"/>
        </w:tabs>
        <w:spacing w:after="0"/>
        <w:jc w:val="both"/>
        <w:rPr>
          <w:rFonts w:ascii="Times New Roman" w:hAnsi="Times New Roman"/>
          <w:color w:val="FF0000"/>
          <w:sz w:val="26"/>
          <w:szCs w:val="28"/>
        </w:rPr>
      </w:pPr>
      <w:r w:rsidRPr="00964F95">
        <w:rPr>
          <w:rFonts w:ascii="Times New Roman" w:hAnsi="Times New Roman"/>
          <w:color w:val="000000"/>
          <w:sz w:val="26"/>
          <w:szCs w:val="28"/>
        </w:rPr>
        <w:tab/>
        <w:t>- Nghiên cứu về cải cách hành chính, chất lượng đội ngũ cán bộ, công chức, viên chức, về mô hình chính quyền đô thị;</w:t>
      </w:r>
    </w:p>
    <w:p w:rsidR="00813E90" w:rsidRPr="00964F95" w:rsidRDefault="00813E90" w:rsidP="00813E90">
      <w:pPr>
        <w:pStyle w:val="BodyText3"/>
        <w:tabs>
          <w:tab w:val="left" w:pos="709"/>
        </w:tabs>
        <w:spacing w:after="0"/>
        <w:jc w:val="both"/>
        <w:rPr>
          <w:rFonts w:ascii="Times New Roman" w:hAnsi="Times New Roman"/>
          <w:color w:val="FF0000"/>
          <w:sz w:val="26"/>
          <w:szCs w:val="28"/>
        </w:rPr>
      </w:pPr>
      <w:r w:rsidRPr="00964F95">
        <w:rPr>
          <w:rFonts w:ascii="Times New Roman" w:hAnsi="Times New Roman"/>
          <w:color w:val="000000"/>
          <w:sz w:val="26"/>
          <w:szCs w:val="28"/>
        </w:rPr>
        <w:tab/>
        <w:t>- Nghiên cứu về bảo vệ môi trường, cảnh quan, mảng xanh đô thị; cải tạo môi trường, cảnh quan sông Sài Gòn.</w:t>
      </w:r>
    </w:p>
    <w:p w:rsidR="00813E90" w:rsidRPr="00964F95" w:rsidRDefault="00813E90" w:rsidP="00813E90">
      <w:pPr>
        <w:pStyle w:val="BodyText3"/>
        <w:tabs>
          <w:tab w:val="left" w:pos="709"/>
          <w:tab w:val="left" w:pos="1080"/>
        </w:tabs>
        <w:spacing w:after="0"/>
        <w:jc w:val="both"/>
        <w:rPr>
          <w:rFonts w:ascii="Times New Roman" w:hAnsi="Times New Roman"/>
          <w:color w:val="FF0000"/>
          <w:sz w:val="26"/>
          <w:szCs w:val="28"/>
        </w:rPr>
      </w:pPr>
      <w:r w:rsidRPr="00964F95">
        <w:rPr>
          <w:rFonts w:ascii="Times New Roman" w:hAnsi="Times New Roman"/>
          <w:color w:val="000000"/>
          <w:sz w:val="26"/>
          <w:szCs w:val="28"/>
        </w:rPr>
        <w:tab/>
        <w:t>- Nghiên cứu về nhận thức, ý thức và trách nhiệm của tuổi trẻ thành phố về bảo vệ độc lập dân tộc, chủ quyền, toàn vẹn lãnh thổ, trong đó có chủ quyền biên giới, hải đảo.</w:t>
      </w:r>
    </w:p>
    <w:p w:rsidR="00813E90" w:rsidRPr="00964F95" w:rsidRDefault="00813E90" w:rsidP="00813E90">
      <w:pPr>
        <w:tabs>
          <w:tab w:val="left" w:pos="709"/>
          <w:tab w:val="left" w:pos="1080"/>
        </w:tabs>
        <w:spacing w:after="120"/>
        <w:jc w:val="both"/>
        <w:rPr>
          <w:color w:val="000000"/>
          <w:sz w:val="26"/>
          <w:szCs w:val="28"/>
        </w:rPr>
      </w:pPr>
      <w:r w:rsidRPr="00964F95">
        <w:rPr>
          <w:color w:val="000000"/>
          <w:sz w:val="26"/>
          <w:szCs w:val="28"/>
        </w:rPr>
        <w:tab/>
        <w:t>- Nghiên cứu về nhu cầu trang bị kỹ năng thực hành xã hội cho thanh thiếu nhi, các mô hình giáo dục có sức hấp dẫn thanh thiếu nhi.</w:t>
      </w:r>
    </w:p>
    <w:p w:rsidR="00813E90" w:rsidRPr="00964F95" w:rsidRDefault="00813E90" w:rsidP="00813E90">
      <w:pPr>
        <w:tabs>
          <w:tab w:val="left" w:pos="709"/>
          <w:tab w:val="left" w:pos="1080"/>
        </w:tabs>
        <w:spacing w:after="120"/>
        <w:jc w:val="both"/>
        <w:rPr>
          <w:color w:val="000000"/>
          <w:sz w:val="26"/>
          <w:szCs w:val="28"/>
        </w:rPr>
      </w:pPr>
      <w:r w:rsidRPr="00964F95">
        <w:rPr>
          <w:color w:val="000000"/>
          <w:sz w:val="26"/>
          <w:szCs w:val="28"/>
        </w:rPr>
        <w:tab/>
        <w:t>- Vận động thanh niên nâng cao nhận thức và khả năng thực hành pháp luật, văn hóa ứng xử, văn hóa giao tiếp, chú trọng bản sắc văn hóa trong quá trình giao lưu, hội nhập quốc tế. Nghiên cứu về sự tác động của các loại hình nghệ thuật truyền thống trong đoàn viên thanh niên, nâng cao ý thức giữ gìn, phát huy di sản văn hóa dân tộc;</w:t>
      </w:r>
    </w:p>
    <w:p w:rsidR="00813E90" w:rsidRPr="00964F95" w:rsidRDefault="00813E90" w:rsidP="00813E90">
      <w:pPr>
        <w:tabs>
          <w:tab w:val="left" w:pos="709"/>
          <w:tab w:val="left" w:pos="1080"/>
        </w:tabs>
        <w:spacing w:after="120"/>
        <w:jc w:val="both"/>
        <w:rPr>
          <w:color w:val="000000"/>
          <w:sz w:val="26"/>
          <w:szCs w:val="28"/>
        </w:rPr>
      </w:pPr>
      <w:r w:rsidRPr="00964F95">
        <w:rPr>
          <w:color w:val="000000"/>
          <w:sz w:val="26"/>
          <w:szCs w:val="28"/>
        </w:rPr>
        <w:tab/>
        <w:t>- Nghiên cứu các mô hình, giải pháp xây dựng nông thôn mới cho 5 huyện ngoại thành trên địa bàn thành phố.</w:t>
      </w:r>
    </w:p>
    <w:p w:rsidR="00813E90" w:rsidRPr="00964F95" w:rsidRDefault="00813E90" w:rsidP="00813E90">
      <w:pPr>
        <w:tabs>
          <w:tab w:val="left" w:pos="709"/>
          <w:tab w:val="left" w:pos="1080"/>
        </w:tabs>
        <w:spacing w:after="120"/>
        <w:jc w:val="both"/>
        <w:rPr>
          <w:color w:val="000000"/>
          <w:sz w:val="26"/>
          <w:szCs w:val="28"/>
        </w:rPr>
      </w:pPr>
      <w:r w:rsidRPr="00964F95">
        <w:rPr>
          <w:color w:val="000000"/>
          <w:sz w:val="26"/>
          <w:szCs w:val="28"/>
        </w:rPr>
        <w:tab/>
        <w:t>- Nghiên cứu các phần mềm, ứng dụng công nghệ thông tin phục vụ công tác quản lý, ứng dụng phục vụ đời sống xã hội, cộng đồng.</w:t>
      </w:r>
    </w:p>
    <w:p w:rsidR="00813E90" w:rsidRPr="00964F95" w:rsidRDefault="00813E90" w:rsidP="00813E90">
      <w:pPr>
        <w:jc w:val="both"/>
        <w:rPr>
          <w:b/>
          <w:sz w:val="26"/>
          <w:szCs w:val="28"/>
        </w:rPr>
      </w:pPr>
      <w:r w:rsidRPr="00964F95">
        <w:rPr>
          <w:b/>
          <w:sz w:val="26"/>
          <w:szCs w:val="28"/>
          <w:u w:val="single"/>
        </w:rPr>
        <w:t>Điều 4</w:t>
      </w:r>
      <w:r w:rsidRPr="00964F95">
        <w:rPr>
          <w:b/>
          <w:sz w:val="26"/>
          <w:szCs w:val="28"/>
        </w:rPr>
        <w:t>. THỜI GIAN THỰC HIỆN</w:t>
      </w:r>
      <w:r w:rsidRPr="00964F95">
        <w:rPr>
          <w:sz w:val="26"/>
          <w:szCs w:val="28"/>
        </w:rPr>
        <w:t>:</w:t>
      </w:r>
      <w:r w:rsidRPr="00964F95">
        <w:rPr>
          <w:b/>
          <w:sz w:val="26"/>
          <w:szCs w:val="28"/>
        </w:rPr>
        <w:t xml:space="preserve"> </w:t>
      </w:r>
    </w:p>
    <w:p w:rsidR="00813E90" w:rsidRPr="00964F95" w:rsidRDefault="00813E90" w:rsidP="00813E90">
      <w:pPr>
        <w:ind w:firstLine="720"/>
        <w:jc w:val="both"/>
        <w:rPr>
          <w:sz w:val="26"/>
          <w:szCs w:val="28"/>
        </w:rPr>
      </w:pPr>
      <w:r w:rsidRPr="00964F95">
        <w:rPr>
          <w:sz w:val="26"/>
          <w:szCs w:val="28"/>
        </w:rPr>
        <w:t>- Thời gian thực hiện đề tài là 12 tháng, tối đa lên đến 18 tháng đối với những đề tài nghiên cứu phụ thuộc vào tính mùa vụ cần thời gian để lấy mẫu</w:t>
      </w:r>
      <w:r w:rsidRPr="00964F95">
        <w:rPr>
          <w:i/>
          <w:sz w:val="26"/>
          <w:szCs w:val="28"/>
        </w:rPr>
        <w:t>.</w:t>
      </w:r>
      <w:r w:rsidRPr="00964F95">
        <w:rPr>
          <w:sz w:val="26"/>
          <w:szCs w:val="28"/>
        </w:rPr>
        <w:t xml:space="preserve"> Đề tài được phép gia hạn 1 lần không quá 6 tháng, điều kiện và thời gian gia hạn do hội đồng khoa học thẩm định và cơ quan quản lý chương trình quyết định.</w:t>
      </w:r>
    </w:p>
    <w:p w:rsidR="00813E90" w:rsidRPr="00964F95" w:rsidRDefault="00813E90" w:rsidP="00813E90">
      <w:pPr>
        <w:ind w:firstLine="720"/>
        <w:jc w:val="both"/>
        <w:rPr>
          <w:sz w:val="26"/>
          <w:szCs w:val="28"/>
        </w:rPr>
      </w:pPr>
      <w:r w:rsidRPr="00964F95">
        <w:rPr>
          <w:sz w:val="26"/>
          <w:szCs w:val="28"/>
        </w:rPr>
        <w:t>- Chủ nhiệm đề tài phải thực hiện báo cáo thẩm định định kỳ cho hội đồng khoa học. Chi phí phát sinh trong trường hợp phải thực nghiệm cho thẩm định định kỳ sẽ được cấp bổ sung theo chi phí thực tế. Chủ nhiệm đề tài có thể đề xuất sửa đổi bổ sung nội dung và kinh phí trong hội đồng thẩm định định kỳ nếu có nhứng hướng nghiên cứu cứu mới trong quá trình nghiên cứu.</w:t>
      </w:r>
    </w:p>
    <w:p w:rsidR="00813E90" w:rsidRPr="00964F95" w:rsidRDefault="00813E90" w:rsidP="00813E90">
      <w:pPr>
        <w:jc w:val="both"/>
        <w:rPr>
          <w:b/>
          <w:sz w:val="26"/>
          <w:szCs w:val="28"/>
        </w:rPr>
      </w:pPr>
    </w:p>
    <w:p w:rsidR="00813E90" w:rsidRPr="00964F95" w:rsidRDefault="00813E90" w:rsidP="00813E90">
      <w:pPr>
        <w:jc w:val="both"/>
        <w:rPr>
          <w:sz w:val="26"/>
          <w:szCs w:val="28"/>
        </w:rPr>
      </w:pPr>
      <w:r w:rsidRPr="00964F95">
        <w:rPr>
          <w:b/>
          <w:sz w:val="26"/>
          <w:szCs w:val="28"/>
          <w:u w:val="single"/>
        </w:rPr>
        <w:t>Điều 5</w:t>
      </w:r>
      <w:r w:rsidRPr="00964F95">
        <w:rPr>
          <w:b/>
          <w:sz w:val="26"/>
          <w:szCs w:val="28"/>
        </w:rPr>
        <w:t>.  HỒ SƠ ĐĂNG KÝ XÉT TUYỂN</w:t>
      </w:r>
      <w:r w:rsidRPr="00964F95">
        <w:rPr>
          <w:sz w:val="26"/>
          <w:szCs w:val="28"/>
        </w:rPr>
        <w:t>:</w:t>
      </w:r>
    </w:p>
    <w:p w:rsidR="00813E90" w:rsidRPr="00964F95" w:rsidRDefault="00813E90" w:rsidP="00813E90">
      <w:pPr>
        <w:ind w:firstLine="720"/>
        <w:jc w:val="both"/>
        <w:rPr>
          <w:color w:val="000000"/>
          <w:sz w:val="26"/>
          <w:szCs w:val="28"/>
        </w:rPr>
      </w:pPr>
      <w:r w:rsidRPr="00964F95">
        <w:rPr>
          <w:color w:val="000000"/>
          <w:sz w:val="26"/>
          <w:szCs w:val="28"/>
        </w:rPr>
        <w:t xml:space="preserve">- </w:t>
      </w:r>
      <w:r w:rsidRPr="00964F95">
        <w:rPr>
          <w:color w:val="000000"/>
          <w:sz w:val="26"/>
          <w:szCs w:val="28"/>
          <w:lang w:val="vi-VN"/>
        </w:rPr>
        <w:t xml:space="preserve">Hồ sơ gồm </w:t>
      </w:r>
      <w:r w:rsidRPr="00964F95">
        <w:rPr>
          <w:color w:val="000000"/>
          <w:sz w:val="26"/>
          <w:szCs w:val="28"/>
        </w:rPr>
        <w:t>năm</w:t>
      </w:r>
      <w:r w:rsidRPr="00964F95">
        <w:rPr>
          <w:color w:val="000000"/>
          <w:sz w:val="26"/>
          <w:szCs w:val="28"/>
          <w:lang w:val="vi-VN"/>
        </w:rPr>
        <w:t xml:space="preserve"> (0</w:t>
      </w:r>
      <w:r w:rsidRPr="00964F95">
        <w:rPr>
          <w:color w:val="000000"/>
          <w:sz w:val="26"/>
          <w:szCs w:val="28"/>
        </w:rPr>
        <w:t>5</w:t>
      </w:r>
      <w:r w:rsidRPr="00964F95">
        <w:rPr>
          <w:color w:val="000000"/>
          <w:sz w:val="26"/>
          <w:szCs w:val="28"/>
          <w:lang w:val="vi-VN"/>
        </w:rPr>
        <w:t>) bộ hồ sơ trình bày và in trên khổ giấy A4, sử dụng phông chữ tiếng Việt của bộ mã ký tự Unicode theo tiêu chuẩn Việt Nam TCVN 6909:2001, cỡ chữ 14 và một (01) bản điện tử của hồ sơ ghi trên đĩa quang (</w:t>
      </w:r>
      <w:r w:rsidRPr="00964F95">
        <w:rPr>
          <w:color w:val="000000"/>
          <w:sz w:val="26"/>
          <w:szCs w:val="28"/>
        </w:rPr>
        <w:t>file word</w:t>
      </w:r>
      <w:r w:rsidRPr="00964F95">
        <w:rPr>
          <w:color w:val="000000"/>
          <w:sz w:val="26"/>
          <w:szCs w:val="28"/>
          <w:lang w:val="vi-VN"/>
        </w:rPr>
        <w:t>, không đặt mật khẩu)</w:t>
      </w:r>
      <w:r w:rsidRPr="00964F95">
        <w:rPr>
          <w:color w:val="000000"/>
          <w:sz w:val="26"/>
          <w:szCs w:val="28"/>
        </w:rPr>
        <w:t>.</w:t>
      </w:r>
    </w:p>
    <w:p w:rsidR="00813E90" w:rsidRPr="00964F95" w:rsidRDefault="00813E90" w:rsidP="00813E90">
      <w:pPr>
        <w:numPr>
          <w:ilvl w:val="0"/>
          <w:numId w:val="4"/>
        </w:numPr>
        <w:tabs>
          <w:tab w:val="center" w:pos="7200"/>
        </w:tabs>
        <w:jc w:val="both"/>
        <w:rPr>
          <w:sz w:val="26"/>
          <w:szCs w:val="28"/>
          <w:u w:val="single"/>
        </w:rPr>
      </w:pPr>
      <w:r w:rsidRPr="00964F95">
        <w:rPr>
          <w:sz w:val="26"/>
          <w:szCs w:val="28"/>
          <w:u w:val="single"/>
        </w:rPr>
        <w:t>Hồ sơ đăng ký gồm:</w:t>
      </w:r>
    </w:p>
    <w:p w:rsidR="00813E90" w:rsidRPr="00964F95" w:rsidRDefault="00813E90" w:rsidP="00813E90">
      <w:pPr>
        <w:numPr>
          <w:ilvl w:val="0"/>
          <w:numId w:val="3"/>
        </w:numPr>
        <w:tabs>
          <w:tab w:val="center" w:pos="780"/>
        </w:tabs>
        <w:ind w:left="0" w:firstLine="520"/>
        <w:jc w:val="both"/>
        <w:rPr>
          <w:b/>
          <w:spacing w:val="-6"/>
          <w:sz w:val="26"/>
          <w:szCs w:val="28"/>
        </w:rPr>
      </w:pPr>
      <w:r w:rsidRPr="00964F95">
        <w:rPr>
          <w:spacing w:val="-6"/>
          <w:sz w:val="26"/>
          <w:szCs w:val="28"/>
        </w:rPr>
        <w:t>Thuyết minh đề tài (</w:t>
      </w:r>
      <w:r w:rsidRPr="00964F95">
        <w:rPr>
          <w:i/>
          <w:spacing w:val="-6"/>
          <w:sz w:val="26"/>
          <w:szCs w:val="28"/>
        </w:rPr>
        <w:t>trình bày tối đa 40 trang đánh máy khổ giấy A4</w:t>
      </w:r>
      <w:r w:rsidRPr="00964F95">
        <w:rPr>
          <w:spacing w:val="-6"/>
          <w:sz w:val="26"/>
          <w:szCs w:val="28"/>
        </w:rPr>
        <w:t xml:space="preserve">), </w:t>
      </w:r>
      <w:r>
        <w:rPr>
          <w:spacing w:val="-6"/>
          <w:sz w:val="26"/>
          <w:szCs w:val="28"/>
        </w:rPr>
        <w:t xml:space="preserve">chọn một trong hai mẫu: </w:t>
      </w:r>
      <w:r w:rsidRPr="00FF5D32">
        <w:rPr>
          <w:spacing w:val="-6"/>
          <w:sz w:val="26"/>
          <w:szCs w:val="28"/>
        </w:rPr>
        <w:t>Mẫu số 1 đối với các đề tài thuộc lĩnh vực Khoa họ</w:t>
      </w:r>
      <w:r>
        <w:rPr>
          <w:spacing w:val="-6"/>
          <w:sz w:val="26"/>
          <w:szCs w:val="28"/>
        </w:rPr>
        <w:t>c C</w:t>
      </w:r>
      <w:r w:rsidRPr="00FF5D32">
        <w:rPr>
          <w:spacing w:val="-6"/>
          <w:sz w:val="26"/>
          <w:szCs w:val="28"/>
        </w:rPr>
        <w:t>ông nghệ, mẫu số 2 đối với các đề tài thuộc lĩnh vực Khoa học Xã hội và Nhân văn</w:t>
      </w:r>
      <w:r>
        <w:rPr>
          <w:spacing w:val="-6"/>
          <w:sz w:val="26"/>
          <w:szCs w:val="28"/>
        </w:rPr>
        <w:t>.</w:t>
      </w:r>
    </w:p>
    <w:p w:rsidR="00813E90" w:rsidRPr="00964F95" w:rsidRDefault="00813E90" w:rsidP="00813E90">
      <w:pPr>
        <w:numPr>
          <w:ilvl w:val="0"/>
          <w:numId w:val="3"/>
        </w:numPr>
        <w:tabs>
          <w:tab w:val="center" w:pos="780"/>
        </w:tabs>
        <w:ind w:left="0" w:firstLine="520"/>
        <w:jc w:val="both"/>
        <w:rPr>
          <w:b/>
          <w:sz w:val="26"/>
          <w:szCs w:val="28"/>
        </w:rPr>
      </w:pPr>
      <w:r w:rsidRPr="00964F95">
        <w:rPr>
          <w:sz w:val="26"/>
          <w:szCs w:val="28"/>
        </w:rPr>
        <w:t>Lý lịch khoa học của chủ nhiệm đề tài và các thành viên (</w:t>
      </w:r>
      <w:r w:rsidRPr="00964F95">
        <w:rPr>
          <w:i/>
          <w:sz w:val="26"/>
          <w:szCs w:val="28"/>
        </w:rPr>
        <w:t>do cơ quan nơi chủ nhiệm đề tài đang công tác xác nhận và đóng đấu</w:t>
      </w:r>
      <w:r w:rsidRPr="00964F95">
        <w:rPr>
          <w:sz w:val="26"/>
          <w:szCs w:val="28"/>
        </w:rPr>
        <w:t xml:space="preserve">), </w:t>
      </w:r>
      <w:r w:rsidRPr="00964F95">
        <w:rPr>
          <w:b/>
          <w:sz w:val="26"/>
          <w:szCs w:val="28"/>
        </w:rPr>
        <w:t>Mẫu số</w:t>
      </w:r>
      <w:r>
        <w:rPr>
          <w:b/>
          <w:sz w:val="26"/>
          <w:szCs w:val="28"/>
        </w:rPr>
        <w:t xml:space="preserve"> 3</w:t>
      </w:r>
      <w:r w:rsidRPr="00964F95">
        <w:rPr>
          <w:b/>
          <w:sz w:val="26"/>
          <w:szCs w:val="28"/>
        </w:rPr>
        <w:t xml:space="preserve">, </w:t>
      </w:r>
      <w:r w:rsidRPr="00964F95">
        <w:rPr>
          <w:sz w:val="26"/>
          <w:szCs w:val="28"/>
        </w:rPr>
        <w:t>đóng cuốn chung với quyển thuyết minh đề tài.</w:t>
      </w:r>
      <w:r w:rsidRPr="00964F95">
        <w:rPr>
          <w:b/>
          <w:sz w:val="26"/>
          <w:szCs w:val="28"/>
        </w:rPr>
        <w:t xml:space="preserve"> </w:t>
      </w:r>
    </w:p>
    <w:p w:rsidR="00813E90" w:rsidRPr="00964F95" w:rsidRDefault="00813E90" w:rsidP="00813E90">
      <w:pPr>
        <w:pStyle w:val="BodyText3"/>
        <w:spacing w:after="0"/>
        <w:ind w:firstLine="720"/>
        <w:jc w:val="both"/>
        <w:rPr>
          <w:rFonts w:ascii="Times New Roman" w:hAnsi="Times New Roman"/>
          <w:sz w:val="26"/>
          <w:szCs w:val="28"/>
        </w:rPr>
      </w:pPr>
      <w:r w:rsidRPr="00964F95">
        <w:rPr>
          <w:rFonts w:ascii="Times New Roman" w:hAnsi="Times New Roman"/>
          <w:sz w:val="26"/>
          <w:szCs w:val="28"/>
        </w:rPr>
        <w:t>- Sau khi xét duyệt: chủ nhiệm đề tài chỉnh sửa bản thuyết minh theo góp ý của hội đồng và nộp lại 0</w:t>
      </w:r>
      <w:r w:rsidRPr="00964F95">
        <w:rPr>
          <w:rFonts w:ascii="Times New Roman" w:hAnsi="Times New Roman"/>
          <w:sz w:val="26"/>
          <w:szCs w:val="28"/>
          <w:lang w:val="en-US"/>
        </w:rPr>
        <w:t>2</w:t>
      </w:r>
      <w:r w:rsidRPr="00964F95">
        <w:rPr>
          <w:rFonts w:ascii="Times New Roman" w:hAnsi="Times New Roman"/>
          <w:sz w:val="26"/>
          <w:szCs w:val="28"/>
        </w:rPr>
        <w:t xml:space="preserve"> bản. Các bên tiến hành ký hợp đồng nghiên cứu khoa học, kinh phí thực hiện được cấp theo hình thức chuyển khoản.</w:t>
      </w:r>
    </w:p>
    <w:p w:rsidR="00813E90" w:rsidRPr="00964F95" w:rsidRDefault="00813E90" w:rsidP="00813E90">
      <w:pPr>
        <w:pStyle w:val="BodyText3"/>
        <w:spacing w:after="0"/>
        <w:ind w:firstLine="720"/>
        <w:jc w:val="both"/>
        <w:rPr>
          <w:rFonts w:ascii="Times New Roman" w:hAnsi="Times New Roman"/>
          <w:sz w:val="26"/>
          <w:szCs w:val="28"/>
        </w:rPr>
      </w:pPr>
    </w:p>
    <w:p w:rsidR="00813E90" w:rsidRPr="00964F95" w:rsidRDefault="00813E90" w:rsidP="00813E90">
      <w:pPr>
        <w:rPr>
          <w:sz w:val="26"/>
          <w:szCs w:val="28"/>
        </w:rPr>
      </w:pPr>
      <w:r w:rsidRPr="00964F95">
        <w:rPr>
          <w:b/>
          <w:sz w:val="26"/>
          <w:szCs w:val="28"/>
          <w:u w:val="single"/>
        </w:rPr>
        <w:t>Điều 7.</w:t>
      </w:r>
      <w:r w:rsidRPr="00964F95">
        <w:rPr>
          <w:b/>
          <w:sz w:val="26"/>
          <w:szCs w:val="28"/>
        </w:rPr>
        <w:t xml:space="preserve">  BÁO CÁO ĐỊNH KỲ</w:t>
      </w:r>
      <w:r w:rsidRPr="00964F95">
        <w:rPr>
          <w:sz w:val="26"/>
          <w:szCs w:val="28"/>
        </w:rPr>
        <w:t>:</w:t>
      </w:r>
    </w:p>
    <w:p w:rsidR="00813E90" w:rsidRPr="00964F95" w:rsidRDefault="00813E90" w:rsidP="00813E90">
      <w:pPr>
        <w:ind w:firstLine="720"/>
        <w:rPr>
          <w:sz w:val="26"/>
          <w:szCs w:val="28"/>
        </w:rPr>
      </w:pPr>
      <w:r w:rsidRPr="00964F95">
        <w:rPr>
          <w:sz w:val="26"/>
          <w:szCs w:val="28"/>
        </w:rPr>
        <w:t xml:space="preserve">-  Kiểm tra tiến độ định kì 3 tháng 1 lần </w:t>
      </w:r>
    </w:p>
    <w:p w:rsidR="00813E90" w:rsidRPr="00964F95" w:rsidRDefault="00813E90" w:rsidP="00813E90">
      <w:pPr>
        <w:pStyle w:val="BodyText3"/>
        <w:spacing w:after="0"/>
        <w:ind w:firstLine="720"/>
        <w:jc w:val="both"/>
        <w:rPr>
          <w:rFonts w:ascii="Times New Roman" w:hAnsi="Times New Roman"/>
          <w:sz w:val="26"/>
          <w:szCs w:val="28"/>
          <w:lang w:val="en-US"/>
        </w:rPr>
      </w:pPr>
      <w:r w:rsidRPr="00964F95">
        <w:rPr>
          <w:rFonts w:ascii="Times New Roman" w:hAnsi="Times New Roman"/>
          <w:sz w:val="26"/>
          <w:szCs w:val="28"/>
          <w:lang w:val="en-US"/>
        </w:rPr>
        <w:t>- Chủ nhiệm đề tài thực hiện báo cáo định kỳ. Trong trường hợp chủ nhiệm đề tài thực hiện đề tài sớm hơn tiến độ thì có thể tiến hành báo cáo định kỳ trước.</w:t>
      </w:r>
    </w:p>
    <w:p w:rsidR="00813E90" w:rsidRPr="00964F95" w:rsidRDefault="00813E90" w:rsidP="00813E90">
      <w:pPr>
        <w:pStyle w:val="BodyText3"/>
        <w:spacing w:after="0"/>
        <w:ind w:firstLine="720"/>
        <w:jc w:val="both"/>
        <w:rPr>
          <w:rFonts w:ascii="Times New Roman" w:hAnsi="Times New Roman"/>
          <w:b/>
          <w:i/>
          <w:sz w:val="26"/>
          <w:szCs w:val="28"/>
          <w:lang w:val="en-US"/>
        </w:rPr>
      </w:pPr>
      <w:r w:rsidRPr="00964F95">
        <w:rPr>
          <w:rFonts w:ascii="Times New Roman" w:hAnsi="Times New Roman"/>
          <w:b/>
          <w:i/>
          <w:sz w:val="26"/>
          <w:szCs w:val="28"/>
          <w:lang w:val="en-US"/>
        </w:rPr>
        <w:t>- Hồ sơ báo cáo giữa kỳ bao gồm:</w:t>
      </w:r>
    </w:p>
    <w:p w:rsidR="00813E90" w:rsidRPr="00964F95" w:rsidRDefault="00813E90" w:rsidP="00813E90">
      <w:pPr>
        <w:pStyle w:val="BodyText3"/>
        <w:spacing w:after="0"/>
        <w:ind w:firstLine="720"/>
        <w:jc w:val="both"/>
        <w:rPr>
          <w:rFonts w:ascii="Times New Roman" w:hAnsi="Times New Roman"/>
          <w:sz w:val="26"/>
          <w:szCs w:val="28"/>
          <w:lang w:val="en-US"/>
        </w:rPr>
      </w:pPr>
      <w:r w:rsidRPr="00964F95">
        <w:rPr>
          <w:rFonts w:ascii="Times New Roman" w:hAnsi="Times New Roman"/>
          <w:sz w:val="26"/>
          <w:szCs w:val="28"/>
          <w:lang w:val="en-US"/>
        </w:rPr>
        <w:t>+ Báo cáo kết quả nghiên cứu đề tài định kỳ</w:t>
      </w:r>
    </w:p>
    <w:p w:rsidR="00813E90" w:rsidRPr="00964F95" w:rsidRDefault="00813E90" w:rsidP="00813E90">
      <w:pPr>
        <w:pStyle w:val="BodyText3"/>
        <w:spacing w:after="0"/>
        <w:ind w:firstLine="720"/>
        <w:jc w:val="both"/>
        <w:rPr>
          <w:rFonts w:ascii="Times New Roman" w:hAnsi="Times New Roman"/>
          <w:sz w:val="26"/>
          <w:szCs w:val="28"/>
          <w:lang w:val="en-US"/>
        </w:rPr>
      </w:pPr>
      <w:r w:rsidRPr="00964F95">
        <w:rPr>
          <w:rFonts w:ascii="Times New Roman" w:hAnsi="Times New Roman"/>
          <w:sz w:val="26"/>
          <w:szCs w:val="28"/>
          <w:lang w:val="en-US"/>
        </w:rPr>
        <w:t>+ Báo cáo kết quả thực nghiệm đề tài</w:t>
      </w:r>
    </w:p>
    <w:p w:rsidR="00813E90" w:rsidRPr="00964F95" w:rsidRDefault="00813E90" w:rsidP="00813E90">
      <w:pPr>
        <w:pStyle w:val="BodyText3"/>
        <w:spacing w:after="0"/>
        <w:ind w:firstLine="720"/>
        <w:jc w:val="both"/>
        <w:rPr>
          <w:rFonts w:ascii="Times New Roman" w:hAnsi="Times New Roman"/>
          <w:sz w:val="26"/>
          <w:szCs w:val="28"/>
          <w:lang w:val="en-US"/>
        </w:rPr>
      </w:pPr>
      <w:r w:rsidRPr="00964F95">
        <w:rPr>
          <w:rFonts w:ascii="Times New Roman" w:hAnsi="Times New Roman"/>
          <w:sz w:val="26"/>
          <w:szCs w:val="28"/>
          <w:lang w:val="en-US"/>
        </w:rPr>
        <w:t>+ Hội đồng tiến hành kiểm tra kết quả thực nghiệm (kinh phí kiểm tra kết quả thực nghiệm phát sinh sẽ được bổ sung phù hợp với thực tế).</w:t>
      </w:r>
    </w:p>
    <w:p w:rsidR="00813E90" w:rsidRPr="00964F95" w:rsidRDefault="00813E90" w:rsidP="00813E90">
      <w:pPr>
        <w:pStyle w:val="BodyText3"/>
        <w:spacing w:after="0"/>
        <w:ind w:firstLine="720"/>
        <w:jc w:val="both"/>
        <w:rPr>
          <w:rFonts w:ascii="Times New Roman" w:hAnsi="Times New Roman"/>
          <w:sz w:val="26"/>
          <w:szCs w:val="28"/>
          <w:lang w:val="en-US"/>
        </w:rPr>
      </w:pPr>
    </w:p>
    <w:p w:rsidR="00813E90" w:rsidRPr="00964F95" w:rsidRDefault="00813E90" w:rsidP="00813E90">
      <w:pPr>
        <w:rPr>
          <w:sz w:val="26"/>
          <w:szCs w:val="28"/>
        </w:rPr>
      </w:pPr>
      <w:r w:rsidRPr="00964F95">
        <w:rPr>
          <w:b/>
          <w:sz w:val="26"/>
          <w:szCs w:val="28"/>
          <w:u w:val="single"/>
        </w:rPr>
        <w:t>Điều 8.</w:t>
      </w:r>
      <w:r w:rsidRPr="00964F95">
        <w:rPr>
          <w:b/>
          <w:sz w:val="26"/>
          <w:szCs w:val="28"/>
        </w:rPr>
        <w:t xml:space="preserve">  HỒ SƠ NGHIỆM THU</w:t>
      </w:r>
      <w:r w:rsidRPr="00964F95">
        <w:rPr>
          <w:sz w:val="26"/>
          <w:szCs w:val="28"/>
        </w:rPr>
        <w:t>:</w:t>
      </w:r>
    </w:p>
    <w:p w:rsidR="00813E90" w:rsidRPr="00964F95" w:rsidRDefault="00813E90" w:rsidP="00813E90">
      <w:pPr>
        <w:ind w:firstLine="720"/>
        <w:jc w:val="both"/>
        <w:rPr>
          <w:sz w:val="26"/>
          <w:szCs w:val="28"/>
        </w:rPr>
      </w:pPr>
      <w:r w:rsidRPr="00964F95">
        <w:rPr>
          <w:sz w:val="26"/>
          <w:szCs w:val="28"/>
        </w:rPr>
        <w:t xml:space="preserve">-  </w:t>
      </w:r>
      <w:r w:rsidRPr="00964F95">
        <w:rPr>
          <w:b/>
          <w:i/>
          <w:sz w:val="26"/>
          <w:szCs w:val="28"/>
        </w:rPr>
        <w:t>Trước khi nghiệm thu</w:t>
      </w:r>
      <w:r w:rsidRPr="00964F95">
        <w:rPr>
          <w:sz w:val="26"/>
          <w:szCs w:val="28"/>
        </w:rPr>
        <w:t>: cơ quan quản lý và vận hành hướng dẫn chủ nhiệm đề tài hoàn tất các thủ tục quyết toán kinh phí và làm báo cáo nghiệm thu.</w:t>
      </w:r>
    </w:p>
    <w:p w:rsidR="00813E90" w:rsidRPr="00964F95" w:rsidRDefault="00813E90" w:rsidP="00813E90">
      <w:pPr>
        <w:ind w:firstLine="720"/>
        <w:jc w:val="both"/>
        <w:rPr>
          <w:sz w:val="26"/>
          <w:szCs w:val="28"/>
        </w:rPr>
      </w:pPr>
      <w:r w:rsidRPr="00964F95">
        <w:rPr>
          <w:sz w:val="26"/>
          <w:szCs w:val="28"/>
        </w:rPr>
        <w:t xml:space="preserve">-  </w:t>
      </w:r>
      <w:r w:rsidRPr="00964F95">
        <w:rPr>
          <w:b/>
          <w:i/>
          <w:sz w:val="26"/>
          <w:szCs w:val="28"/>
        </w:rPr>
        <w:t>Sau khi nghiệm thu</w:t>
      </w:r>
      <w:r w:rsidRPr="00964F95">
        <w:rPr>
          <w:b/>
          <w:sz w:val="26"/>
          <w:szCs w:val="28"/>
        </w:rPr>
        <w:t>:</w:t>
      </w:r>
      <w:r w:rsidRPr="00964F95">
        <w:rPr>
          <w:sz w:val="26"/>
          <w:szCs w:val="28"/>
        </w:rPr>
        <w:t xml:space="preserve"> chủ nhiệm đề tài chỉnh sửa báo cáo theo góp ý của Hội đồng nghiệm thu (Có xác nhận của Chủ tịch và Phản biện của Hội đồng) và nộp </w:t>
      </w:r>
      <w:r w:rsidRPr="00964F95">
        <w:rPr>
          <w:b/>
          <w:sz w:val="26"/>
          <w:szCs w:val="28"/>
        </w:rPr>
        <w:t>02</w:t>
      </w:r>
      <w:r w:rsidRPr="00964F95">
        <w:rPr>
          <w:sz w:val="26"/>
          <w:szCs w:val="28"/>
        </w:rPr>
        <w:t xml:space="preserve"> bản in và 1 đĩa mềm cộng các sản phẩm nghiên cứu ( nếu có)</w:t>
      </w:r>
    </w:p>
    <w:p w:rsidR="00813E90" w:rsidRPr="00964F95" w:rsidRDefault="00813E90" w:rsidP="00813E90">
      <w:pPr>
        <w:ind w:firstLine="720"/>
        <w:jc w:val="both"/>
        <w:rPr>
          <w:sz w:val="26"/>
          <w:szCs w:val="28"/>
        </w:rPr>
      </w:pPr>
      <w:r w:rsidRPr="00964F95">
        <w:rPr>
          <w:sz w:val="26"/>
          <w:szCs w:val="28"/>
        </w:rPr>
        <w:t>+ Cơ quan quản lý và vận hành hướng dẫn chủ nhiệm đề tài hoàn tất các thủ tục kết thúc hợp đồng: đăng ký kết quả nghiên cứu, thực hiện biên bản thanh lý hợp đồng.</w:t>
      </w:r>
    </w:p>
    <w:p w:rsidR="00813E90" w:rsidRPr="00964F95" w:rsidRDefault="00813E90" w:rsidP="00813E90">
      <w:pPr>
        <w:jc w:val="both"/>
        <w:rPr>
          <w:sz w:val="26"/>
          <w:szCs w:val="28"/>
        </w:rPr>
      </w:pPr>
    </w:p>
    <w:p w:rsidR="00813E90" w:rsidRPr="00964F95" w:rsidRDefault="00813E90" w:rsidP="00813E90">
      <w:pPr>
        <w:jc w:val="both"/>
        <w:rPr>
          <w:sz w:val="26"/>
          <w:szCs w:val="28"/>
        </w:rPr>
      </w:pPr>
      <w:r w:rsidRPr="00964F95">
        <w:rPr>
          <w:b/>
          <w:sz w:val="26"/>
          <w:szCs w:val="28"/>
          <w:u w:val="single"/>
        </w:rPr>
        <w:t>Điều 9</w:t>
      </w:r>
      <w:r w:rsidRPr="00964F95">
        <w:rPr>
          <w:b/>
          <w:sz w:val="26"/>
          <w:szCs w:val="28"/>
        </w:rPr>
        <w:t>.  QUY ĐỊNH VỀ KINH PHÍ &amp; QUYẾT TOÁN</w:t>
      </w:r>
      <w:r w:rsidRPr="00964F95">
        <w:rPr>
          <w:sz w:val="26"/>
          <w:szCs w:val="28"/>
        </w:rPr>
        <w:t xml:space="preserve">: </w:t>
      </w:r>
    </w:p>
    <w:p w:rsidR="00813E90" w:rsidRPr="00964F95" w:rsidRDefault="00813E90" w:rsidP="00813E90">
      <w:pPr>
        <w:pStyle w:val="BodyText3"/>
        <w:spacing w:after="0"/>
        <w:ind w:firstLine="720"/>
        <w:jc w:val="both"/>
        <w:rPr>
          <w:rFonts w:ascii="Times New Roman" w:hAnsi="Times New Roman"/>
          <w:sz w:val="26"/>
          <w:szCs w:val="28"/>
          <w:lang w:val="en-US"/>
        </w:rPr>
      </w:pPr>
      <w:r w:rsidRPr="00964F95">
        <w:rPr>
          <w:rFonts w:ascii="Times New Roman" w:hAnsi="Times New Roman"/>
          <w:sz w:val="26"/>
          <w:szCs w:val="28"/>
        </w:rPr>
        <w:t xml:space="preserve">- Mỗi nhiệm vụ khoa học và công nghệ được tài trợ kinh phí từ 50.000.000 đồng đến 100.000.000 đồng. Kinh phí </w:t>
      </w:r>
      <w:r w:rsidRPr="00964F95">
        <w:rPr>
          <w:rFonts w:ascii="Times New Roman" w:hAnsi="Times New Roman"/>
          <w:sz w:val="26"/>
          <w:szCs w:val="28"/>
          <w:lang w:val="en-US"/>
        </w:rPr>
        <w:t>có thể thay đổi</w:t>
      </w:r>
      <w:r w:rsidRPr="00964F95">
        <w:rPr>
          <w:rFonts w:ascii="Times New Roman" w:hAnsi="Times New Roman"/>
          <w:sz w:val="26"/>
          <w:szCs w:val="28"/>
        </w:rPr>
        <w:t xml:space="preserve"> lên tùy vào thời điểm và giá trị của đề tài. Phần kinh phí tài trợ đã bao gồm thù lao chi trả cho hội đồng và chi phí quản lý.</w:t>
      </w:r>
    </w:p>
    <w:p w:rsidR="00813E90" w:rsidRPr="00964F95" w:rsidRDefault="00813E90" w:rsidP="00813E90">
      <w:pPr>
        <w:ind w:firstLine="720"/>
        <w:jc w:val="both"/>
        <w:rPr>
          <w:sz w:val="26"/>
          <w:szCs w:val="28"/>
        </w:rPr>
      </w:pPr>
      <w:r w:rsidRPr="00964F95">
        <w:rPr>
          <w:sz w:val="26"/>
          <w:szCs w:val="28"/>
        </w:rPr>
        <w:t xml:space="preserve">- Mỗi đề tài được phép xét duyệt tối đa 2 lần. Chủ nhiệm đề tài chịu trách nhiệm hoàn trả toàn bộ </w:t>
      </w:r>
      <w:r w:rsidRPr="00964F95">
        <w:rPr>
          <w:sz w:val="26"/>
          <w:szCs w:val="28"/>
          <w:u w:val="single"/>
        </w:rPr>
        <w:t>chi phí xét duyệt</w:t>
      </w:r>
      <w:r w:rsidRPr="00964F95">
        <w:rPr>
          <w:sz w:val="26"/>
          <w:szCs w:val="28"/>
        </w:rPr>
        <w:t xml:space="preserve"> của lần thứ 2 </w:t>
      </w:r>
      <w:r w:rsidRPr="00964F95">
        <w:rPr>
          <w:b/>
          <w:i/>
          <w:sz w:val="26"/>
          <w:szCs w:val="28"/>
        </w:rPr>
        <w:t>nếu không đạt</w:t>
      </w:r>
      <w:r w:rsidRPr="00964F95">
        <w:rPr>
          <w:sz w:val="26"/>
          <w:szCs w:val="28"/>
        </w:rPr>
        <w:t xml:space="preserve">. Nếu đề tài đã được xét duyệt và cho phép thực hiện mà chủ nhiệm đề tài </w:t>
      </w:r>
      <w:r w:rsidRPr="00964F95">
        <w:rPr>
          <w:b/>
          <w:i/>
          <w:sz w:val="26"/>
          <w:szCs w:val="28"/>
        </w:rPr>
        <w:t>không</w:t>
      </w:r>
      <w:r w:rsidRPr="00964F95">
        <w:rPr>
          <w:sz w:val="26"/>
          <w:szCs w:val="28"/>
        </w:rPr>
        <w:t xml:space="preserve"> tiếp tục thực hiện thì phải hoàn trả toàn bộ chi phí xét duyệt đề tài.</w:t>
      </w:r>
    </w:p>
    <w:p w:rsidR="00813E90" w:rsidRPr="00964F95" w:rsidRDefault="00813E90" w:rsidP="00813E90">
      <w:pPr>
        <w:pStyle w:val="BodyText3"/>
        <w:spacing w:after="0"/>
        <w:ind w:firstLine="720"/>
        <w:jc w:val="both"/>
        <w:rPr>
          <w:rFonts w:ascii="Times New Roman" w:hAnsi="Times New Roman"/>
          <w:sz w:val="26"/>
          <w:szCs w:val="28"/>
        </w:rPr>
      </w:pPr>
      <w:r w:rsidRPr="00964F95">
        <w:rPr>
          <w:rFonts w:ascii="Times New Roman" w:hAnsi="Times New Roman"/>
          <w:sz w:val="26"/>
          <w:szCs w:val="28"/>
        </w:rPr>
        <w:t xml:space="preserve">- Kinh phí được cấp cho chủ nhiệm đề tài theo hình thức chuyển khoản trong 03 lần, cụ thể: </w:t>
      </w:r>
      <w:r w:rsidRPr="00964F95">
        <w:rPr>
          <w:rFonts w:ascii="Times New Roman" w:hAnsi="Times New Roman"/>
          <w:sz w:val="26"/>
          <w:szCs w:val="28"/>
          <w:lang w:val="en-US"/>
        </w:rPr>
        <w:t xml:space="preserve">1 lần sau khi ký hợp đồng thực hiện đề tài </w:t>
      </w:r>
      <w:r w:rsidRPr="00964F95">
        <w:rPr>
          <w:rFonts w:ascii="Times New Roman" w:hAnsi="Times New Roman"/>
          <w:sz w:val="26"/>
          <w:szCs w:val="28"/>
        </w:rPr>
        <w:t>(</w:t>
      </w:r>
      <w:r w:rsidRPr="00964F95">
        <w:rPr>
          <w:rFonts w:ascii="Times New Roman" w:hAnsi="Times New Roman"/>
          <w:i/>
          <w:sz w:val="26"/>
          <w:szCs w:val="28"/>
        </w:rPr>
        <w:t>50% tổng kinh phí được duyệt</w:t>
      </w:r>
      <w:r w:rsidRPr="00964F95">
        <w:rPr>
          <w:rFonts w:ascii="Times New Roman" w:hAnsi="Times New Roman"/>
          <w:sz w:val="26"/>
          <w:szCs w:val="28"/>
        </w:rPr>
        <w:t>)</w:t>
      </w:r>
      <w:r w:rsidRPr="00964F95">
        <w:rPr>
          <w:rFonts w:ascii="Times New Roman" w:hAnsi="Times New Roman"/>
          <w:sz w:val="26"/>
          <w:szCs w:val="28"/>
          <w:lang w:val="en-US"/>
        </w:rPr>
        <w:t>,</w:t>
      </w:r>
      <w:r w:rsidRPr="00964F95">
        <w:rPr>
          <w:rFonts w:ascii="Times New Roman" w:hAnsi="Times New Roman"/>
          <w:sz w:val="26"/>
          <w:szCs w:val="28"/>
        </w:rPr>
        <w:t xml:space="preserve"> </w:t>
      </w:r>
      <w:r w:rsidRPr="00964F95">
        <w:rPr>
          <w:rFonts w:ascii="Times New Roman" w:hAnsi="Times New Roman"/>
          <w:sz w:val="26"/>
          <w:szCs w:val="28"/>
          <w:lang w:val="en-US"/>
        </w:rPr>
        <w:t xml:space="preserve">1 lần sau khi báo cáo giữa kỳ </w:t>
      </w:r>
      <w:r w:rsidRPr="00964F95">
        <w:rPr>
          <w:rFonts w:ascii="Times New Roman" w:hAnsi="Times New Roman"/>
          <w:sz w:val="26"/>
          <w:szCs w:val="28"/>
        </w:rPr>
        <w:t>(</w:t>
      </w:r>
      <w:r w:rsidRPr="00964F95">
        <w:rPr>
          <w:rFonts w:ascii="Times New Roman" w:hAnsi="Times New Roman"/>
          <w:sz w:val="26"/>
          <w:szCs w:val="28"/>
          <w:lang w:val="en-US"/>
        </w:rPr>
        <w:t>3</w:t>
      </w:r>
      <w:r w:rsidRPr="00964F95">
        <w:rPr>
          <w:rFonts w:ascii="Times New Roman" w:hAnsi="Times New Roman"/>
          <w:i/>
          <w:sz w:val="26"/>
          <w:szCs w:val="28"/>
        </w:rPr>
        <w:t>0% tổng kinh phí được duyệt</w:t>
      </w:r>
      <w:r w:rsidRPr="00964F95">
        <w:rPr>
          <w:rFonts w:ascii="Times New Roman" w:hAnsi="Times New Roman"/>
          <w:sz w:val="26"/>
          <w:szCs w:val="28"/>
        </w:rPr>
        <w:t>) và 1 lần sau khi nghiệm thu đề tài</w:t>
      </w:r>
      <w:r w:rsidRPr="00964F95">
        <w:rPr>
          <w:rFonts w:ascii="Times New Roman" w:hAnsi="Times New Roman"/>
          <w:sz w:val="26"/>
          <w:szCs w:val="28"/>
          <w:lang w:val="en-US"/>
        </w:rPr>
        <w:t xml:space="preserve"> đạt</w:t>
      </w:r>
      <w:r w:rsidRPr="00964F95">
        <w:rPr>
          <w:rFonts w:ascii="Times New Roman" w:hAnsi="Times New Roman"/>
          <w:sz w:val="26"/>
          <w:szCs w:val="28"/>
        </w:rPr>
        <w:t xml:space="preserve"> (</w:t>
      </w:r>
      <w:r w:rsidRPr="00964F95">
        <w:rPr>
          <w:rFonts w:ascii="Times New Roman" w:hAnsi="Times New Roman"/>
          <w:i/>
          <w:sz w:val="26"/>
          <w:szCs w:val="28"/>
        </w:rPr>
        <w:t>20% còn lại</w:t>
      </w:r>
      <w:r w:rsidRPr="00964F95">
        <w:rPr>
          <w:rFonts w:ascii="Times New Roman" w:hAnsi="Times New Roman"/>
          <w:sz w:val="26"/>
          <w:szCs w:val="28"/>
        </w:rPr>
        <w:t>)</w:t>
      </w:r>
    </w:p>
    <w:p w:rsidR="00813E90" w:rsidRPr="00964F95" w:rsidRDefault="00813E90" w:rsidP="00813E90">
      <w:pPr>
        <w:pStyle w:val="BodyText3"/>
        <w:spacing w:after="0"/>
        <w:ind w:firstLine="720"/>
        <w:jc w:val="both"/>
        <w:rPr>
          <w:rFonts w:ascii="Times New Roman" w:hAnsi="Times New Roman"/>
          <w:sz w:val="26"/>
          <w:szCs w:val="28"/>
        </w:rPr>
      </w:pPr>
      <w:r w:rsidRPr="00964F95">
        <w:rPr>
          <w:rFonts w:ascii="Times New Roman" w:hAnsi="Times New Roman"/>
          <w:sz w:val="26"/>
          <w:szCs w:val="28"/>
        </w:rPr>
        <w:t>- Chủ nhiệm đề tài chịu trách nhiệm sử dụng kinh phí đúng mục đích và cung cấp đầy đủ chứng từ quyết toán cho Trung tâm Phát triển Khoa học và Công nghệ Trẻ</w:t>
      </w:r>
      <w:r w:rsidRPr="00964F95">
        <w:rPr>
          <w:rFonts w:ascii="Times New Roman" w:hAnsi="Times New Roman"/>
          <w:sz w:val="26"/>
          <w:szCs w:val="28"/>
          <w:lang w:val="en-US"/>
        </w:rPr>
        <w:t>.</w:t>
      </w:r>
    </w:p>
    <w:p w:rsidR="00813E90" w:rsidRPr="00964F95" w:rsidRDefault="00813E90" w:rsidP="00813E90">
      <w:pPr>
        <w:rPr>
          <w:b/>
          <w:sz w:val="26"/>
          <w:szCs w:val="28"/>
          <w:u w:val="single"/>
        </w:rPr>
      </w:pPr>
    </w:p>
    <w:p w:rsidR="00813E90" w:rsidRPr="00964F95" w:rsidRDefault="00813E90" w:rsidP="00813E90">
      <w:pPr>
        <w:rPr>
          <w:b/>
          <w:sz w:val="26"/>
          <w:szCs w:val="28"/>
          <w:u w:val="single"/>
        </w:rPr>
      </w:pPr>
    </w:p>
    <w:p w:rsidR="00813E90" w:rsidRPr="00964F95" w:rsidRDefault="00813E90" w:rsidP="00813E90">
      <w:pPr>
        <w:rPr>
          <w:b/>
          <w:sz w:val="26"/>
          <w:szCs w:val="28"/>
        </w:rPr>
      </w:pPr>
      <w:r w:rsidRPr="00964F95">
        <w:rPr>
          <w:b/>
          <w:sz w:val="26"/>
          <w:szCs w:val="28"/>
          <w:u w:val="single"/>
        </w:rPr>
        <w:t>Điều 10.</w:t>
      </w:r>
      <w:r w:rsidRPr="00964F95">
        <w:rPr>
          <w:b/>
          <w:sz w:val="26"/>
          <w:szCs w:val="28"/>
        </w:rPr>
        <w:t xml:space="preserve">  XỬ LÝ VI PHẠM</w:t>
      </w:r>
    </w:p>
    <w:p w:rsidR="00813E90" w:rsidRPr="00964F95" w:rsidRDefault="00813E90" w:rsidP="00813E90">
      <w:pPr>
        <w:ind w:firstLine="720"/>
        <w:jc w:val="both"/>
        <w:rPr>
          <w:sz w:val="26"/>
          <w:szCs w:val="28"/>
        </w:rPr>
      </w:pPr>
      <w:r w:rsidRPr="00964F95">
        <w:rPr>
          <w:sz w:val="26"/>
          <w:szCs w:val="28"/>
        </w:rPr>
        <w:t>- Đề tài bị trễ hạn, chưa nghiệm thu, chưa quyết toán so với hợp đồng (không chứng minh được lý do chính đáng) thì chủ nhiệm đề tài sẽ không được đăng ký thực hiện đề tài trong 2 năm tiếp theo.</w:t>
      </w:r>
    </w:p>
    <w:p w:rsidR="00813E90" w:rsidRPr="00964F95" w:rsidRDefault="00813E90" w:rsidP="00813E90">
      <w:pPr>
        <w:pStyle w:val="BodyText3"/>
        <w:spacing w:after="0"/>
        <w:ind w:firstLine="720"/>
        <w:jc w:val="both"/>
        <w:rPr>
          <w:rFonts w:ascii="Times New Roman" w:hAnsi="Times New Roman"/>
          <w:sz w:val="26"/>
          <w:szCs w:val="28"/>
          <w:lang w:val="en-US"/>
        </w:rPr>
      </w:pPr>
      <w:r w:rsidRPr="00964F95">
        <w:rPr>
          <w:rFonts w:ascii="Times New Roman" w:hAnsi="Times New Roman"/>
          <w:b/>
          <w:i/>
          <w:sz w:val="26"/>
          <w:szCs w:val="28"/>
          <w:lang w:val="en-US"/>
        </w:rPr>
        <w:t xml:space="preserve">- </w:t>
      </w:r>
      <w:r w:rsidRPr="00964F95">
        <w:rPr>
          <w:rFonts w:ascii="Times New Roman" w:hAnsi="Times New Roman"/>
          <w:sz w:val="26"/>
          <w:szCs w:val="28"/>
          <w:lang w:val="en-US"/>
        </w:rPr>
        <w:t>Trong trường hợp chủ nhiệm đề tài không thực hiện, hoặc thực hiện đề tài không đảm bảo như mục tiêu được xét duyệt ban đầu thì phải hoàn trả lại toàn bộ kinh phí cho chương trình. Trong những điều kiện do yếu tố khách quan chủ nhiệm đề tài không thực hiện được với những lý do chính đáng, cơ quan quản lý sẽ thành lập hội đồng đánh giá thanh lý nghiệm thu đề tài.</w:t>
      </w:r>
    </w:p>
    <w:p w:rsidR="00813E90" w:rsidRPr="00964F95" w:rsidRDefault="00813E90" w:rsidP="00813E90">
      <w:pPr>
        <w:ind w:firstLine="720"/>
        <w:jc w:val="both"/>
        <w:rPr>
          <w:sz w:val="26"/>
          <w:szCs w:val="28"/>
        </w:rPr>
      </w:pPr>
    </w:p>
    <w:p w:rsidR="00813E90" w:rsidRPr="00964F95" w:rsidRDefault="00813E90" w:rsidP="00813E90">
      <w:pPr>
        <w:ind w:firstLine="720"/>
        <w:jc w:val="both"/>
        <w:rPr>
          <w:sz w:val="26"/>
          <w:szCs w:val="28"/>
        </w:rPr>
      </w:pPr>
    </w:p>
    <w:p w:rsidR="00813E90" w:rsidRPr="00964F95" w:rsidRDefault="00813E90" w:rsidP="00813E90">
      <w:pPr>
        <w:rPr>
          <w:b/>
          <w:sz w:val="26"/>
          <w:szCs w:val="28"/>
        </w:rPr>
      </w:pPr>
      <w:r w:rsidRPr="00964F95">
        <w:rPr>
          <w:b/>
          <w:sz w:val="26"/>
          <w:szCs w:val="28"/>
          <w:u w:val="single"/>
        </w:rPr>
        <w:t>Điều 11.</w:t>
      </w:r>
      <w:r w:rsidRPr="00964F95">
        <w:rPr>
          <w:b/>
          <w:sz w:val="26"/>
          <w:szCs w:val="28"/>
        </w:rPr>
        <w:t xml:space="preserve"> KẾT QUẢ NGHIÊN CỨU</w:t>
      </w:r>
    </w:p>
    <w:p w:rsidR="00813E90" w:rsidRPr="00964F95" w:rsidRDefault="00813E90" w:rsidP="00813E90">
      <w:pPr>
        <w:spacing w:before="30" w:line="264" w:lineRule="auto"/>
        <w:ind w:firstLine="720"/>
        <w:jc w:val="both"/>
        <w:rPr>
          <w:sz w:val="24"/>
          <w:szCs w:val="26"/>
        </w:rPr>
      </w:pPr>
      <w:r w:rsidRPr="00964F95">
        <w:rPr>
          <w:sz w:val="26"/>
          <w:szCs w:val="28"/>
        </w:rPr>
        <w:t>- Công ty Cổ phần Công nghệ Việt Á có toàn quyền sử dụng kết quả các đề tài nghiên cứu thuộc chương trình. Chủ nhiệm đề tài có các quyền nhân thân theo khoảng 1, 2, 4 điều 19 Luật sở hữu trí tuệ. Quyền nhân thân theo khoản 3 điều 19 và quyền tài sản theo điều 20 Luật sở hữu trí tuệ thuộc toàn quyền quyết định của Công ty cổ phần Công Nghệ Việt Á.</w:t>
      </w:r>
    </w:p>
    <w:p w:rsidR="00813E90" w:rsidRPr="00964F95" w:rsidRDefault="00813E90" w:rsidP="00813E90">
      <w:pPr>
        <w:jc w:val="both"/>
        <w:rPr>
          <w:sz w:val="26"/>
          <w:szCs w:val="28"/>
        </w:rPr>
      </w:pPr>
      <w:r w:rsidRPr="00964F95">
        <w:rPr>
          <w:sz w:val="26"/>
          <w:szCs w:val="28"/>
        </w:rPr>
        <w:tab/>
        <w:t>- Chủ nhiệm đề tài muốn phổ biến, sử dụng kết quả nghiên cứu phải có sự thỏa thuận bằng văn bản giữa Công ty Cổ phần Công nghệ Việt Á và Trung tâm Phát triển Khoa học và Công nghệ Trẻ và các chủ sở hữu kết quả nghiên cứu.</w:t>
      </w:r>
    </w:p>
    <w:p w:rsidR="00813E90" w:rsidRPr="00964F95" w:rsidRDefault="00813E90" w:rsidP="00813E90">
      <w:pPr>
        <w:jc w:val="both"/>
        <w:rPr>
          <w:sz w:val="26"/>
          <w:szCs w:val="28"/>
        </w:rPr>
      </w:pPr>
    </w:p>
    <w:p w:rsidR="00813E90" w:rsidRPr="00964F95" w:rsidRDefault="00813E90" w:rsidP="00813E90">
      <w:pPr>
        <w:jc w:val="center"/>
        <w:rPr>
          <w:b/>
          <w:sz w:val="26"/>
          <w:szCs w:val="28"/>
        </w:rPr>
      </w:pPr>
      <w:r w:rsidRPr="00964F95">
        <w:rPr>
          <w:b/>
          <w:sz w:val="26"/>
          <w:szCs w:val="28"/>
        </w:rPr>
        <w:t xml:space="preserve">                                                                                    TRUNG TÂM PHÁT TRIỂN</w:t>
      </w:r>
    </w:p>
    <w:p w:rsidR="00813E90" w:rsidRPr="00964F95" w:rsidRDefault="00813E90" w:rsidP="00813E90">
      <w:pPr>
        <w:jc w:val="right"/>
        <w:rPr>
          <w:b/>
          <w:sz w:val="26"/>
          <w:szCs w:val="28"/>
        </w:rPr>
      </w:pPr>
      <w:r w:rsidRPr="00964F95">
        <w:rPr>
          <w:b/>
          <w:sz w:val="26"/>
          <w:szCs w:val="28"/>
        </w:rPr>
        <w:t>KHOA HỌC VÀ CÔNG NGHỆ TRẺ</w:t>
      </w:r>
    </w:p>
    <w:p w:rsidR="00813E90" w:rsidRPr="00964F95" w:rsidRDefault="00813E90" w:rsidP="00813E90">
      <w:pPr>
        <w:pStyle w:val="NormalWeb"/>
        <w:spacing w:before="0" w:beforeAutospacing="0" w:after="0" w:afterAutospacing="0"/>
        <w:rPr>
          <w:sz w:val="20"/>
        </w:rPr>
      </w:pPr>
      <w:r w:rsidRPr="00964F95">
        <w:rPr>
          <w:sz w:val="20"/>
        </w:rPr>
        <w:t xml:space="preserve"> </w:t>
      </w:r>
    </w:p>
    <w:p w:rsidR="00813E90" w:rsidRPr="00964F95" w:rsidRDefault="00813E90" w:rsidP="00813E90">
      <w:pPr>
        <w:rPr>
          <w:sz w:val="20"/>
        </w:rPr>
      </w:pPr>
    </w:p>
    <w:p w:rsidR="00813E90" w:rsidRPr="00964F95" w:rsidRDefault="00813E90" w:rsidP="00813E90"/>
    <w:p w:rsidR="00813E90" w:rsidRPr="00964F95" w:rsidRDefault="00813E90" w:rsidP="00813E90"/>
    <w:p w:rsidR="00813E90" w:rsidRPr="00964F95" w:rsidRDefault="00813E90" w:rsidP="00813E90">
      <w:pPr>
        <w:widowControl w:val="0"/>
        <w:spacing w:before="120"/>
        <w:rPr>
          <w:szCs w:val="24"/>
        </w:rPr>
      </w:pPr>
      <w:r w:rsidRPr="00964F95">
        <w:rPr>
          <w:szCs w:val="24"/>
        </w:rPr>
        <w:t xml:space="preserve"> </w:t>
      </w:r>
    </w:p>
    <w:p w:rsidR="00813E90" w:rsidRDefault="00813E90" w:rsidP="00813E90">
      <w:pPr>
        <w:rPr>
          <w:sz w:val="20"/>
        </w:rPr>
      </w:pPr>
    </w:p>
    <w:p w:rsidR="00813E90" w:rsidRPr="00533E80" w:rsidRDefault="00813E90" w:rsidP="00813E90">
      <w:pPr>
        <w:widowControl w:val="0"/>
        <w:spacing w:before="120"/>
        <w:rPr>
          <w:szCs w:val="24"/>
        </w:rPr>
      </w:pPr>
      <w:r w:rsidRPr="00533E80">
        <w:rPr>
          <w:szCs w:val="24"/>
        </w:rPr>
        <w:t xml:space="preserve"> </w:t>
      </w:r>
    </w:p>
    <w:p w:rsidR="00813E90" w:rsidRPr="00964F95" w:rsidRDefault="00813E90" w:rsidP="00813E90">
      <w:pPr>
        <w:rPr>
          <w:sz w:val="20"/>
        </w:rPr>
      </w:pPr>
    </w:p>
    <w:p w:rsidR="004807BA" w:rsidRDefault="004807BA"/>
    <w:sectPr w:rsidR="004807BA" w:rsidSect="005246E6">
      <w:footerReference w:type="even" r:id="rId11"/>
      <w:footerReference w:type="default" r:id="rId12"/>
      <w:pgSz w:w="11906" w:h="16838" w:code="9"/>
      <w:pgMar w:top="871"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D5F" w:rsidRDefault="00CA3457">
      <w:r>
        <w:separator/>
      </w:r>
    </w:p>
  </w:endnote>
  <w:endnote w:type="continuationSeparator" w:id="0">
    <w:p w:rsidR="00330D5F" w:rsidRDefault="00CA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DD7" w:rsidRDefault="002442A8" w:rsidP="00C41D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1DD7" w:rsidRDefault="005C1110" w:rsidP="00C41DD7">
    <w:pPr>
      <w:pStyle w:val="Footer"/>
      <w:ind w:right="360"/>
    </w:pPr>
  </w:p>
  <w:p w:rsidR="00C41DD7" w:rsidRDefault="005C11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DD7" w:rsidRDefault="002442A8">
    <w:pPr>
      <w:pStyle w:val="Footer"/>
      <w:jc w:val="center"/>
    </w:pPr>
    <w:r>
      <w:fldChar w:fldCharType="begin"/>
    </w:r>
    <w:r>
      <w:instrText xml:space="preserve"> PAGE   \* MERGEFORMAT </w:instrText>
    </w:r>
    <w:r>
      <w:fldChar w:fldCharType="separate"/>
    </w:r>
    <w:r w:rsidR="005C1110">
      <w:rPr>
        <w:noProof/>
      </w:rPr>
      <w:t>7</w:t>
    </w:r>
    <w:r>
      <w:fldChar w:fldCharType="end"/>
    </w:r>
  </w:p>
  <w:p w:rsidR="00C41DD7" w:rsidRDefault="005C1110" w:rsidP="00C41DD7">
    <w:pPr>
      <w:pStyle w:val="Footer"/>
      <w:ind w:right="360"/>
    </w:pPr>
  </w:p>
  <w:p w:rsidR="00C41DD7" w:rsidRDefault="005C11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D5F" w:rsidRDefault="00CA3457">
      <w:r>
        <w:separator/>
      </w:r>
    </w:p>
  </w:footnote>
  <w:footnote w:type="continuationSeparator" w:id="0">
    <w:p w:rsidR="00330D5F" w:rsidRDefault="00CA34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66926"/>
    <w:multiLevelType w:val="hybridMultilevel"/>
    <w:tmpl w:val="2788E230"/>
    <w:lvl w:ilvl="0" w:tplc="7556DBBA">
      <w:start w:val="3"/>
      <w:numFmt w:val="bullet"/>
      <w:lvlText w:val="-"/>
      <w:lvlJc w:val="left"/>
      <w:pPr>
        <w:tabs>
          <w:tab w:val="num" w:pos="958"/>
        </w:tabs>
        <w:ind w:left="958" w:hanging="360"/>
      </w:pPr>
      <w:rPr>
        <w:rFonts w:ascii="Times New Roman" w:eastAsia="Times New Roman" w:hAnsi="Times New Roman" w:cs="Times New Roman" w:hint="default"/>
      </w:rPr>
    </w:lvl>
    <w:lvl w:ilvl="1" w:tplc="773CDF0C">
      <w:start w:val="1"/>
      <w:numFmt w:val="upperRoman"/>
      <w:pStyle w:val="Heading3"/>
      <w:lvlText w:val="%2."/>
      <w:lvlJc w:val="left"/>
      <w:pPr>
        <w:tabs>
          <w:tab w:val="num" w:pos="2394"/>
        </w:tabs>
        <w:ind w:left="2394" w:hanging="720"/>
      </w:pPr>
      <w:rPr>
        <w:rFonts w:hint="default"/>
      </w:rPr>
    </w:lvl>
    <w:lvl w:ilvl="2" w:tplc="04382C24">
      <w:start w:val="3"/>
      <w:numFmt w:val="decimal"/>
      <w:lvlText w:val="%3."/>
      <w:lvlJc w:val="left"/>
      <w:pPr>
        <w:tabs>
          <w:tab w:val="num" w:pos="2754"/>
        </w:tabs>
        <w:ind w:left="2754" w:hanging="360"/>
      </w:pPr>
      <w:rPr>
        <w:rFonts w:hint="default"/>
      </w:rPr>
    </w:lvl>
    <w:lvl w:ilvl="3" w:tplc="04090001" w:tentative="1">
      <w:start w:val="1"/>
      <w:numFmt w:val="bullet"/>
      <w:lvlText w:val=""/>
      <w:lvlJc w:val="left"/>
      <w:pPr>
        <w:tabs>
          <w:tab w:val="num" w:pos="3474"/>
        </w:tabs>
        <w:ind w:left="3474" w:hanging="360"/>
      </w:pPr>
      <w:rPr>
        <w:rFonts w:ascii="Symbol" w:hAnsi="Symbol" w:hint="default"/>
      </w:rPr>
    </w:lvl>
    <w:lvl w:ilvl="4" w:tplc="04090003" w:tentative="1">
      <w:start w:val="1"/>
      <w:numFmt w:val="bullet"/>
      <w:lvlText w:val="o"/>
      <w:lvlJc w:val="left"/>
      <w:pPr>
        <w:tabs>
          <w:tab w:val="num" w:pos="4194"/>
        </w:tabs>
        <w:ind w:left="4194" w:hanging="360"/>
      </w:pPr>
      <w:rPr>
        <w:rFonts w:ascii="Courier New" w:hAnsi="Courier New" w:cs="Courier New" w:hint="default"/>
      </w:rPr>
    </w:lvl>
    <w:lvl w:ilvl="5" w:tplc="04090005" w:tentative="1">
      <w:start w:val="1"/>
      <w:numFmt w:val="bullet"/>
      <w:lvlText w:val=""/>
      <w:lvlJc w:val="left"/>
      <w:pPr>
        <w:tabs>
          <w:tab w:val="num" w:pos="4914"/>
        </w:tabs>
        <w:ind w:left="4914" w:hanging="360"/>
      </w:pPr>
      <w:rPr>
        <w:rFonts w:ascii="Wingdings" w:hAnsi="Wingdings" w:hint="default"/>
      </w:rPr>
    </w:lvl>
    <w:lvl w:ilvl="6" w:tplc="04090001" w:tentative="1">
      <w:start w:val="1"/>
      <w:numFmt w:val="bullet"/>
      <w:lvlText w:val=""/>
      <w:lvlJc w:val="left"/>
      <w:pPr>
        <w:tabs>
          <w:tab w:val="num" w:pos="5634"/>
        </w:tabs>
        <w:ind w:left="5634" w:hanging="360"/>
      </w:pPr>
      <w:rPr>
        <w:rFonts w:ascii="Symbol" w:hAnsi="Symbol" w:hint="default"/>
      </w:rPr>
    </w:lvl>
    <w:lvl w:ilvl="7" w:tplc="04090003" w:tentative="1">
      <w:start w:val="1"/>
      <w:numFmt w:val="bullet"/>
      <w:lvlText w:val="o"/>
      <w:lvlJc w:val="left"/>
      <w:pPr>
        <w:tabs>
          <w:tab w:val="num" w:pos="6354"/>
        </w:tabs>
        <w:ind w:left="6354" w:hanging="360"/>
      </w:pPr>
      <w:rPr>
        <w:rFonts w:ascii="Courier New" w:hAnsi="Courier New" w:cs="Courier New" w:hint="default"/>
      </w:rPr>
    </w:lvl>
    <w:lvl w:ilvl="8" w:tplc="04090005" w:tentative="1">
      <w:start w:val="1"/>
      <w:numFmt w:val="bullet"/>
      <w:lvlText w:val=""/>
      <w:lvlJc w:val="left"/>
      <w:pPr>
        <w:tabs>
          <w:tab w:val="num" w:pos="7074"/>
        </w:tabs>
        <w:ind w:left="7074" w:hanging="360"/>
      </w:pPr>
      <w:rPr>
        <w:rFonts w:ascii="Wingdings" w:hAnsi="Wingdings" w:hint="default"/>
      </w:rPr>
    </w:lvl>
  </w:abstractNum>
  <w:abstractNum w:abstractNumId="1">
    <w:nsid w:val="306D7225"/>
    <w:multiLevelType w:val="hybridMultilevel"/>
    <w:tmpl w:val="BC545974"/>
    <w:lvl w:ilvl="0" w:tplc="8E107446">
      <w:start w:val="1"/>
      <w:numFmt w:val="decimal"/>
      <w:lvlText w:val="%1."/>
      <w:lvlJc w:val="left"/>
      <w:pPr>
        <w:tabs>
          <w:tab w:val="num" w:pos="1270"/>
        </w:tabs>
        <w:ind w:left="1270" w:hanging="360"/>
      </w:pPr>
      <w:rPr>
        <w:rFonts w:hint="default"/>
        <w:b w:val="0"/>
      </w:rPr>
    </w:lvl>
    <w:lvl w:ilvl="1" w:tplc="04090001">
      <w:start w:val="1"/>
      <w:numFmt w:val="bullet"/>
      <w:lvlText w:val=""/>
      <w:lvlJc w:val="left"/>
      <w:pPr>
        <w:tabs>
          <w:tab w:val="num" w:pos="1990"/>
        </w:tabs>
        <w:ind w:left="1990" w:hanging="360"/>
      </w:pPr>
      <w:rPr>
        <w:rFonts w:ascii="Symbol" w:hAnsi="Symbol" w:hint="default"/>
        <w:b w:val="0"/>
      </w:rPr>
    </w:lvl>
    <w:lvl w:ilvl="2" w:tplc="0409001B" w:tentative="1">
      <w:start w:val="1"/>
      <w:numFmt w:val="lowerRoman"/>
      <w:lvlText w:val="%3."/>
      <w:lvlJc w:val="right"/>
      <w:pPr>
        <w:tabs>
          <w:tab w:val="num" w:pos="2710"/>
        </w:tabs>
        <w:ind w:left="2710" w:hanging="180"/>
      </w:pPr>
    </w:lvl>
    <w:lvl w:ilvl="3" w:tplc="0409000F" w:tentative="1">
      <w:start w:val="1"/>
      <w:numFmt w:val="decimal"/>
      <w:lvlText w:val="%4."/>
      <w:lvlJc w:val="left"/>
      <w:pPr>
        <w:tabs>
          <w:tab w:val="num" w:pos="3430"/>
        </w:tabs>
        <w:ind w:left="3430" w:hanging="360"/>
      </w:pPr>
    </w:lvl>
    <w:lvl w:ilvl="4" w:tplc="04090019" w:tentative="1">
      <w:start w:val="1"/>
      <w:numFmt w:val="lowerLetter"/>
      <w:lvlText w:val="%5."/>
      <w:lvlJc w:val="left"/>
      <w:pPr>
        <w:tabs>
          <w:tab w:val="num" w:pos="4150"/>
        </w:tabs>
        <w:ind w:left="4150" w:hanging="360"/>
      </w:pPr>
    </w:lvl>
    <w:lvl w:ilvl="5" w:tplc="0409001B" w:tentative="1">
      <w:start w:val="1"/>
      <w:numFmt w:val="lowerRoman"/>
      <w:lvlText w:val="%6."/>
      <w:lvlJc w:val="right"/>
      <w:pPr>
        <w:tabs>
          <w:tab w:val="num" w:pos="4870"/>
        </w:tabs>
        <w:ind w:left="4870" w:hanging="180"/>
      </w:pPr>
    </w:lvl>
    <w:lvl w:ilvl="6" w:tplc="0409000F" w:tentative="1">
      <w:start w:val="1"/>
      <w:numFmt w:val="decimal"/>
      <w:lvlText w:val="%7."/>
      <w:lvlJc w:val="left"/>
      <w:pPr>
        <w:tabs>
          <w:tab w:val="num" w:pos="5590"/>
        </w:tabs>
        <w:ind w:left="5590" w:hanging="360"/>
      </w:pPr>
    </w:lvl>
    <w:lvl w:ilvl="7" w:tplc="04090019" w:tentative="1">
      <w:start w:val="1"/>
      <w:numFmt w:val="lowerLetter"/>
      <w:lvlText w:val="%8."/>
      <w:lvlJc w:val="left"/>
      <w:pPr>
        <w:tabs>
          <w:tab w:val="num" w:pos="6310"/>
        </w:tabs>
        <w:ind w:left="6310" w:hanging="360"/>
      </w:pPr>
    </w:lvl>
    <w:lvl w:ilvl="8" w:tplc="0409001B" w:tentative="1">
      <w:start w:val="1"/>
      <w:numFmt w:val="lowerRoman"/>
      <w:lvlText w:val="%9."/>
      <w:lvlJc w:val="right"/>
      <w:pPr>
        <w:tabs>
          <w:tab w:val="num" w:pos="7030"/>
        </w:tabs>
        <w:ind w:left="7030" w:hanging="180"/>
      </w:pPr>
    </w:lvl>
  </w:abstractNum>
  <w:abstractNum w:abstractNumId="2">
    <w:nsid w:val="35DE4402"/>
    <w:multiLevelType w:val="hybridMultilevel"/>
    <w:tmpl w:val="971A5B90"/>
    <w:lvl w:ilvl="0" w:tplc="05D07354">
      <w:start w:val="3"/>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9C14D9F"/>
    <w:multiLevelType w:val="hybridMultilevel"/>
    <w:tmpl w:val="C2F81A74"/>
    <w:lvl w:ilvl="0" w:tplc="05D0735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E207577"/>
    <w:multiLevelType w:val="hybridMultilevel"/>
    <w:tmpl w:val="044C444E"/>
    <w:lvl w:ilvl="0" w:tplc="56EAB8B2">
      <w:numFmt w:val="bullet"/>
      <w:lvlText w:val="-"/>
      <w:lvlJc w:val="left"/>
      <w:pPr>
        <w:tabs>
          <w:tab w:val="num" w:pos="1010"/>
        </w:tabs>
        <w:ind w:left="1010" w:hanging="360"/>
      </w:pPr>
      <w:rPr>
        <w:rFonts w:ascii="Times New Roman" w:eastAsia="Times New Roman" w:hAnsi="Times New Roman" w:cs="Times New Roman" w:hint="default"/>
      </w:rPr>
    </w:lvl>
    <w:lvl w:ilvl="1" w:tplc="04090003" w:tentative="1">
      <w:start w:val="1"/>
      <w:numFmt w:val="bullet"/>
      <w:lvlText w:val="o"/>
      <w:lvlJc w:val="left"/>
      <w:pPr>
        <w:tabs>
          <w:tab w:val="num" w:pos="1730"/>
        </w:tabs>
        <w:ind w:left="1730" w:hanging="360"/>
      </w:pPr>
      <w:rPr>
        <w:rFonts w:ascii="Courier New" w:hAnsi="Courier New" w:cs="Courier New" w:hint="default"/>
      </w:rPr>
    </w:lvl>
    <w:lvl w:ilvl="2" w:tplc="04090005" w:tentative="1">
      <w:start w:val="1"/>
      <w:numFmt w:val="bullet"/>
      <w:lvlText w:val=""/>
      <w:lvlJc w:val="left"/>
      <w:pPr>
        <w:tabs>
          <w:tab w:val="num" w:pos="2450"/>
        </w:tabs>
        <w:ind w:left="2450" w:hanging="360"/>
      </w:pPr>
      <w:rPr>
        <w:rFonts w:ascii="Wingdings" w:hAnsi="Wingdings" w:hint="default"/>
      </w:rPr>
    </w:lvl>
    <w:lvl w:ilvl="3" w:tplc="04090001" w:tentative="1">
      <w:start w:val="1"/>
      <w:numFmt w:val="bullet"/>
      <w:lvlText w:val=""/>
      <w:lvlJc w:val="left"/>
      <w:pPr>
        <w:tabs>
          <w:tab w:val="num" w:pos="3170"/>
        </w:tabs>
        <w:ind w:left="3170" w:hanging="360"/>
      </w:pPr>
      <w:rPr>
        <w:rFonts w:ascii="Symbol" w:hAnsi="Symbol" w:hint="default"/>
      </w:rPr>
    </w:lvl>
    <w:lvl w:ilvl="4" w:tplc="04090003" w:tentative="1">
      <w:start w:val="1"/>
      <w:numFmt w:val="bullet"/>
      <w:lvlText w:val="o"/>
      <w:lvlJc w:val="left"/>
      <w:pPr>
        <w:tabs>
          <w:tab w:val="num" w:pos="3890"/>
        </w:tabs>
        <w:ind w:left="3890" w:hanging="360"/>
      </w:pPr>
      <w:rPr>
        <w:rFonts w:ascii="Courier New" w:hAnsi="Courier New" w:cs="Courier New" w:hint="default"/>
      </w:rPr>
    </w:lvl>
    <w:lvl w:ilvl="5" w:tplc="04090005" w:tentative="1">
      <w:start w:val="1"/>
      <w:numFmt w:val="bullet"/>
      <w:lvlText w:val=""/>
      <w:lvlJc w:val="left"/>
      <w:pPr>
        <w:tabs>
          <w:tab w:val="num" w:pos="4610"/>
        </w:tabs>
        <w:ind w:left="4610" w:hanging="360"/>
      </w:pPr>
      <w:rPr>
        <w:rFonts w:ascii="Wingdings" w:hAnsi="Wingdings" w:hint="default"/>
      </w:rPr>
    </w:lvl>
    <w:lvl w:ilvl="6" w:tplc="04090001" w:tentative="1">
      <w:start w:val="1"/>
      <w:numFmt w:val="bullet"/>
      <w:lvlText w:val=""/>
      <w:lvlJc w:val="left"/>
      <w:pPr>
        <w:tabs>
          <w:tab w:val="num" w:pos="5330"/>
        </w:tabs>
        <w:ind w:left="5330" w:hanging="360"/>
      </w:pPr>
      <w:rPr>
        <w:rFonts w:ascii="Symbol" w:hAnsi="Symbol" w:hint="default"/>
      </w:rPr>
    </w:lvl>
    <w:lvl w:ilvl="7" w:tplc="04090003" w:tentative="1">
      <w:start w:val="1"/>
      <w:numFmt w:val="bullet"/>
      <w:lvlText w:val="o"/>
      <w:lvlJc w:val="left"/>
      <w:pPr>
        <w:tabs>
          <w:tab w:val="num" w:pos="6050"/>
        </w:tabs>
        <w:ind w:left="6050" w:hanging="360"/>
      </w:pPr>
      <w:rPr>
        <w:rFonts w:ascii="Courier New" w:hAnsi="Courier New" w:cs="Courier New" w:hint="default"/>
      </w:rPr>
    </w:lvl>
    <w:lvl w:ilvl="8" w:tplc="04090005" w:tentative="1">
      <w:start w:val="1"/>
      <w:numFmt w:val="bullet"/>
      <w:lvlText w:val=""/>
      <w:lvlJc w:val="left"/>
      <w:pPr>
        <w:tabs>
          <w:tab w:val="num" w:pos="6770"/>
        </w:tabs>
        <w:ind w:left="677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90"/>
    <w:rsid w:val="002442A8"/>
    <w:rsid w:val="00330D5F"/>
    <w:rsid w:val="00400C74"/>
    <w:rsid w:val="004807BA"/>
    <w:rsid w:val="005C1110"/>
    <w:rsid w:val="006303E7"/>
    <w:rsid w:val="00813E90"/>
    <w:rsid w:val="00CA3457"/>
    <w:rsid w:val="00F81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6A960-A612-4B84-B13D-50A3FD7C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90"/>
    <w:pPr>
      <w:spacing w:after="0" w:line="240" w:lineRule="auto"/>
    </w:pPr>
    <w:rPr>
      <w:rFonts w:ascii="Times New Roman" w:eastAsia="Calibri" w:hAnsi="Times New Roman" w:cs="Times New Roman"/>
    </w:rPr>
  </w:style>
  <w:style w:type="paragraph" w:styleId="Heading2">
    <w:name w:val="heading 2"/>
    <w:basedOn w:val="Normal"/>
    <w:next w:val="Normal"/>
    <w:link w:val="Heading2Char"/>
    <w:qFormat/>
    <w:rsid w:val="00813E90"/>
    <w:pPr>
      <w:keepNext/>
      <w:jc w:val="center"/>
      <w:outlineLvl w:val="1"/>
    </w:pPr>
    <w:rPr>
      <w:rFonts w:eastAsia="Times New Roman"/>
      <w:b/>
      <w:bCs/>
      <w:sz w:val="32"/>
      <w:szCs w:val="24"/>
      <w:lang w:val="x-none" w:eastAsia="x-none"/>
    </w:rPr>
  </w:style>
  <w:style w:type="paragraph" w:styleId="Heading3">
    <w:name w:val="heading 3"/>
    <w:basedOn w:val="Normal"/>
    <w:next w:val="Normal"/>
    <w:link w:val="Heading3Char"/>
    <w:qFormat/>
    <w:rsid w:val="00813E90"/>
    <w:pPr>
      <w:keepNext/>
      <w:numPr>
        <w:ilvl w:val="1"/>
        <w:numId w:val="1"/>
      </w:numPr>
      <w:jc w:val="both"/>
      <w:outlineLvl w:val="2"/>
    </w:pPr>
    <w:rPr>
      <w:rFonts w:eastAsia="Times New Roman"/>
      <w:b/>
      <w:bCs/>
      <w:sz w:val="24"/>
      <w:szCs w:val="24"/>
      <w:lang w:val="x-none" w:eastAsia="x-none"/>
    </w:rPr>
  </w:style>
  <w:style w:type="paragraph" w:styleId="Heading4">
    <w:name w:val="heading 4"/>
    <w:basedOn w:val="Normal"/>
    <w:next w:val="Normal"/>
    <w:link w:val="Heading4Char"/>
    <w:qFormat/>
    <w:rsid w:val="00813E90"/>
    <w:pPr>
      <w:keepNext/>
      <w:outlineLvl w:val="3"/>
    </w:pPr>
    <w:rPr>
      <w:rFonts w:eastAsia="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3E90"/>
    <w:rPr>
      <w:rFonts w:ascii="Times New Roman" w:eastAsia="Times New Roman" w:hAnsi="Times New Roman" w:cs="Times New Roman"/>
      <w:b/>
      <w:bCs/>
      <w:sz w:val="32"/>
      <w:szCs w:val="24"/>
      <w:lang w:val="x-none" w:eastAsia="x-none"/>
    </w:rPr>
  </w:style>
  <w:style w:type="character" w:customStyle="1" w:styleId="Heading3Char">
    <w:name w:val="Heading 3 Char"/>
    <w:basedOn w:val="DefaultParagraphFont"/>
    <w:link w:val="Heading3"/>
    <w:rsid w:val="00813E90"/>
    <w:rPr>
      <w:rFonts w:ascii="Times New Roman" w:eastAsia="Times New Roman" w:hAnsi="Times New Roman" w:cs="Times New Roman"/>
      <w:b/>
      <w:bCs/>
      <w:sz w:val="24"/>
      <w:szCs w:val="24"/>
      <w:lang w:val="x-none" w:eastAsia="x-none"/>
    </w:rPr>
  </w:style>
  <w:style w:type="character" w:customStyle="1" w:styleId="Heading4Char">
    <w:name w:val="Heading 4 Char"/>
    <w:basedOn w:val="DefaultParagraphFont"/>
    <w:link w:val="Heading4"/>
    <w:rsid w:val="00813E90"/>
    <w:rPr>
      <w:rFonts w:ascii="Times New Roman" w:eastAsia="Times New Roman" w:hAnsi="Times New Roman" w:cs="Times New Roman"/>
      <w:b/>
      <w:bCs/>
      <w:sz w:val="24"/>
      <w:szCs w:val="24"/>
      <w:lang w:val="x-none" w:eastAsia="x-none"/>
    </w:rPr>
  </w:style>
  <w:style w:type="paragraph" w:styleId="BodyText3">
    <w:name w:val="Body Text 3"/>
    <w:basedOn w:val="Normal"/>
    <w:link w:val="BodyText3Char"/>
    <w:rsid w:val="00813E90"/>
    <w:pPr>
      <w:spacing w:after="120"/>
    </w:pPr>
    <w:rPr>
      <w:rFonts w:ascii="VNI-Times" w:eastAsia="Times New Roman" w:hAnsi="VNI-Times"/>
      <w:sz w:val="16"/>
      <w:szCs w:val="16"/>
      <w:lang w:val="x-none" w:eastAsia="x-none"/>
    </w:rPr>
  </w:style>
  <w:style w:type="character" w:customStyle="1" w:styleId="BodyText3Char">
    <w:name w:val="Body Text 3 Char"/>
    <w:basedOn w:val="DefaultParagraphFont"/>
    <w:link w:val="BodyText3"/>
    <w:rsid w:val="00813E90"/>
    <w:rPr>
      <w:rFonts w:ascii="VNI-Times" w:eastAsia="Times New Roman" w:hAnsi="VNI-Times" w:cs="Times New Roman"/>
      <w:sz w:val="16"/>
      <w:szCs w:val="16"/>
      <w:lang w:val="x-none" w:eastAsia="x-none"/>
    </w:rPr>
  </w:style>
  <w:style w:type="paragraph" w:styleId="NormalWeb">
    <w:name w:val="Normal (Web)"/>
    <w:basedOn w:val="Normal"/>
    <w:rsid w:val="00813E90"/>
    <w:pPr>
      <w:spacing w:before="100" w:beforeAutospacing="1" w:after="100" w:afterAutospacing="1"/>
    </w:pPr>
    <w:rPr>
      <w:rFonts w:eastAsia="Times New Roman"/>
      <w:sz w:val="24"/>
      <w:szCs w:val="24"/>
    </w:rPr>
  </w:style>
  <w:style w:type="character" w:styleId="Hyperlink">
    <w:name w:val="Hyperlink"/>
    <w:rsid w:val="00813E90"/>
    <w:rPr>
      <w:color w:val="0000FF"/>
      <w:u w:val="single"/>
    </w:rPr>
  </w:style>
  <w:style w:type="paragraph" w:styleId="Footer">
    <w:name w:val="footer"/>
    <w:basedOn w:val="Normal"/>
    <w:link w:val="FooterChar"/>
    <w:uiPriority w:val="99"/>
    <w:rsid w:val="00813E90"/>
    <w:pPr>
      <w:tabs>
        <w:tab w:val="center" w:pos="4320"/>
        <w:tab w:val="right" w:pos="8640"/>
      </w:tabs>
    </w:pPr>
    <w:rPr>
      <w:rFonts w:eastAsia="Times New Roman"/>
      <w:sz w:val="24"/>
      <w:szCs w:val="24"/>
      <w:lang w:val="x-none" w:eastAsia="x-none"/>
    </w:rPr>
  </w:style>
  <w:style w:type="character" w:customStyle="1" w:styleId="FooterChar">
    <w:name w:val="Footer Char"/>
    <w:basedOn w:val="DefaultParagraphFont"/>
    <w:link w:val="Footer"/>
    <w:uiPriority w:val="99"/>
    <w:rsid w:val="00813E90"/>
    <w:rPr>
      <w:rFonts w:ascii="Times New Roman" w:eastAsia="Times New Roman" w:hAnsi="Times New Roman" w:cs="Times New Roman"/>
      <w:sz w:val="24"/>
      <w:szCs w:val="24"/>
      <w:lang w:val="x-none" w:eastAsia="x-none"/>
    </w:rPr>
  </w:style>
  <w:style w:type="character" w:styleId="PageNumber">
    <w:name w:val="page number"/>
    <w:rsid w:val="00813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uonuomtst@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hoahoctre.com.v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vuonuomtst@gmail.com" TargetMode="External"/><Relationship Id="rId4" Type="http://schemas.openxmlformats.org/officeDocument/2006/relationships/webSettings" Target="webSettings.xml"/><Relationship Id="rId9" Type="http://schemas.openxmlformats.org/officeDocument/2006/relationships/hyperlink" Target="http://www.khoahoctre.com.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2487</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TST</Company>
  <LinksUpToDate>false</LinksUpToDate>
  <CharactersWithSpaces>16636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2018-01-02T02:12:00Z</dcterms:created>
  <dcterms:modified xsi:type="dcterms:W3CDTF">2018-01-29T09:22:00Z</dcterms:modified>
</cp:coreProperties>
</file>